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D1D17" w14:textId="08CC2B5D" w:rsidR="00580686" w:rsidRPr="00802EDA" w:rsidRDefault="00580686" w:rsidP="0058068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917A3F">
        <w:rPr>
          <w:rFonts w:ascii="Arial" w:hAnsi="Arial" w:cs="Arial"/>
          <w:b/>
          <w:bCs/>
          <w:sz w:val="22"/>
        </w:rPr>
        <w:t>6</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00511557" w:rsidRPr="00511557">
        <w:rPr>
          <w:rFonts w:ascii="Arial" w:hAnsi="Arial" w:cs="Arial"/>
          <w:b/>
          <w:bCs/>
          <w:sz w:val="22"/>
        </w:rPr>
        <w:t>R4-251084</w:t>
      </w:r>
      <w:r w:rsidR="00511557">
        <w:rPr>
          <w:rFonts w:ascii="Arial" w:hAnsi="Arial" w:cs="Arial"/>
          <w:b/>
          <w:bCs/>
          <w:sz w:val="22"/>
        </w:rPr>
        <w:t>5</w:t>
      </w:r>
    </w:p>
    <w:p w14:paraId="4C91B174" w14:textId="4158B0E8" w:rsidR="00DF36BC" w:rsidRPr="00DF36BC" w:rsidRDefault="00917A3F" w:rsidP="00580686">
      <w:pPr>
        <w:tabs>
          <w:tab w:val="left" w:pos="2160"/>
        </w:tabs>
        <w:rPr>
          <w:rFonts w:ascii="Arial" w:eastAsia="宋体" w:hAnsi="Arial" w:cs="Arial"/>
          <w:b/>
          <w:sz w:val="24"/>
          <w:szCs w:val="24"/>
          <w:lang w:val="en-US" w:eastAsia="zh-CN"/>
        </w:rPr>
      </w:pPr>
      <w:r>
        <w:rPr>
          <w:rFonts w:ascii="Arial" w:eastAsia="宋体" w:hAnsi="Arial" w:cs="Arial"/>
          <w:b/>
          <w:sz w:val="24"/>
          <w:szCs w:val="24"/>
          <w:lang w:eastAsia="zh-CN"/>
        </w:rPr>
        <w:t>Bengaluru, India, August 25</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9</w:t>
      </w:r>
      <w:r>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202</w:t>
      </w:r>
      <w:r w:rsidR="00E55C85">
        <w:rPr>
          <w:rFonts w:ascii="Arial" w:eastAsia="宋体" w:hAnsi="Arial" w:cs="Arial"/>
          <w:b/>
          <w:sz w:val="24"/>
          <w:szCs w:val="24"/>
          <w:lang w:val="en-US" w:eastAsia="zh-CN"/>
        </w:rPr>
        <w:t>5</w:t>
      </w:r>
    </w:p>
    <w:p w14:paraId="0C518E87" w14:textId="4B312DF3"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w:t>
      </w:r>
      <w:r w:rsidR="00753F4F">
        <w:rPr>
          <w:rFonts w:ascii="Arial" w:eastAsia="宋体" w:hAnsi="Arial" w:cs="Arial"/>
          <w:b/>
          <w:sz w:val="24"/>
          <w:szCs w:val="24"/>
          <w:lang w:val="en-US" w:eastAsia="zh-CN"/>
        </w:rPr>
        <w:t>2</w:t>
      </w:r>
      <w:r w:rsidR="004F5D62">
        <w:rPr>
          <w:rFonts w:ascii="Arial" w:eastAsia="宋体" w:hAnsi="Arial" w:cs="Arial"/>
          <w:b/>
          <w:sz w:val="24"/>
          <w:szCs w:val="24"/>
          <w:lang w:val="en-US" w:eastAsia="zh-CN"/>
        </w:rPr>
        <w:t>.</w:t>
      </w:r>
      <w:r w:rsidR="00F1310F">
        <w:rPr>
          <w:rFonts w:ascii="Arial" w:eastAsia="宋体" w:hAnsi="Arial" w:cs="Arial"/>
          <w:b/>
          <w:sz w:val="24"/>
          <w:szCs w:val="24"/>
          <w:lang w:val="en-US" w:eastAsia="zh-CN"/>
        </w:rPr>
        <w:t>3.2</w:t>
      </w:r>
    </w:p>
    <w:p w14:paraId="2FD58D49" w14:textId="77777777"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14:paraId="2E9A04DC" w14:textId="028E2460"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F24B7D">
        <w:rPr>
          <w:rFonts w:ascii="Arial" w:eastAsia="宋体" w:hAnsi="Arial" w:cs="Arial"/>
          <w:b/>
          <w:sz w:val="24"/>
          <w:szCs w:val="24"/>
          <w:lang w:val="en-US" w:eastAsia="zh-CN"/>
        </w:rPr>
        <w:t>AIOT device requirement</w:t>
      </w:r>
    </w:p>
    <w:p w14:paraId="65B92F81" w14:textId="77777777"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14:paraId="0C6061ED" w14:textId="77777777" w:rsidR="003A046D" w:rsidRDefault="00986414">
      <w:pPr>
        <w:pStyle w:val="1"/>
        <w:numPr>
          <w:ilvl w:val="0"/>
          <w:numId w:val="2"/>
        </w:numPr>
      </w:pPr>
      <w:r>
        <w:t>Introduction</w:t>
      </w:r>
    </w:p>
    <w:p w14:paraId="68997073" w14:textId="78986AA6" w:rsidR="003A046D" w:rsidRDefault="00917A3F">
      <w:pPr>
        <w:ind w:left="48"/>
        <w:jc w:val="both"/>
        <w:rPr>
          <w:rFonts w:eastAsiaTheme="minorEastAsia"/>
          <w:lang w:eastAsia="zh-CN"/>
        </w:rPr>
      </w:pPr>
      <w:r>
        <w:t xml:space="preserve">During the last RAN4 meeting, the </w:t>
      </w:r>
      <w:r w:rsidR="00F24B7D">
        <w:t>AIOT device requirement has been discussed and a WF</w:t>
      </w:r>
      <w:r w:rsidR="00AA726B">
        <w:t xml:space="preserve"> </w:t>
      </w:r>
      <w:r w:rsidR="00F24B7D">
        <w:t>[1] has been agreed</w:t>
      </w:r>
      <w:r w:rsidR="00CE7CCC">
        <w:t>.</w:t>
      </w:r>
      <w:r w:rsidR="00F24B7D">
        <w:t xml:space="preserve"> </w:t>
      </w:r>
      <w:r w:rsidR="00AA726B">
        <w:t>In this discussion paper we try to give further discussion and finalize the device RF requirements.</w:t>
      </w:r>
    </w:p>
    <w:p w14:paraId="617BE42F" w14:textId="77777777" w:rsidR="003A046D" w:rsidRDefault="00986414">
      <w:pPr>
        <w:pStyle w:val="1"/>
        <w:numPr>
          <w:ilvl w:val="0"/>
          <w:numId w:val="2"/>
        </w:numPr>
      </w:pPr>
      <w:r>
        <w:t>Discussion</w:t>
      </w:r>
    </w:p>
    <w:p w14:paraId="68EDDB4E" w14:textId="6D03AC03"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w:t>
      </w:r>
      <w:r w:rsidR="00CF6547">
        <w:rPr>
          <w:rFonts w:eastAsiaTheme="minorEastAsia"/>
          <w:lang w:eastAsia="zh-CN"/>
        </w:rPr>
        <w:t>4#115 meeting, the agreed WF is captured as below</w:t>
      </w:r>
      <w:r w:rsidR="00985CB2">
        <w:rPr>
          <w:rFonts w:eastAsiaTheme="minorEastAsia"/>
          <w:lang w:eastAsia="zh-CN"/>
        </w:rPr>
        <w:t>:</w:t>
      </w:r>
    </w:p>
    <w:p w14:paraId="08031F53" w14:textId="77777777" w:rsidR="00DC6E45" w:rsidRDefault="00DC6E45" w:rsidP="00E36E9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4A4F1BB4" wp14:editId="158337A9">
                <wp:extent cx="6332220" cy="2350513"/>
                <wp:effectExtent l="0" t="0" r="24130" b="12065"/>
                <wp:docPr id="6" name="文本框 6"/>
                <wp:cNvGraphicFramePr/>
                <a:graphic xmlns:a="http://schemas.openxmlformats.org/drawingml/2006/main">
                  <a:graphicData uri="http://schemas.microsoft.com/office/word/2010/wordprocessingShape">
                    <wps:wsp>
                      <wps:cNvSpPr txBox="1"/>
                      <wps:spPr>
                        <a:xfrm>
                          <a:off x="0" y="0"/>
                          <a:ext cx="6332220" cy="2350513"/>
                        </a:xfrm>
                        <a:prstGeom prst="rect">
                          <a:avLst/>
                        </a:prstGeom>
                        <a:solidFill>
                          <a:schemeClr val="lt1"/>
                        </a:solidFill>
                        <a:ln w="6350">
                          <a:solidFill>
                            <a:prstClr val="black"/>
                          </a:solidFill>
                        </a:ln>
                      </wps:spPr>
                      <wps:txbx>
                        <w:txbxContent>
                          <w:p w14:paraId="0441AFF4" w14:textId="77777777" w:rsidR="00CF6547" w:rsidRPr="0068473D" w:rsidRDefault="00CF6547" w:rsidP="00CF6547">
                            <w:pPr>
                              <w:rPr>
                                <w:b/>
                                <w:bCs/>
                                <w:u w:val="single"/>
                              </w:rPr>
                            </w:pPr>
                            <w:bookmarkStart w:id="1" w:name="OLE_LINK128"/>
                            <w:r>
                              <w:rPr>
                                <w:rFonts w:hint="eastAsia"/>
                                <w:b/>
                                <w:bCs/>
                                <w:u w:val="single"/>
                              </w:rPr>
                              <w:t xml:space="preserve">Issue 3-1-1: </w:t>
                            </w:r>
                            <w:r>
                              <w:rPr>
                                <w:b/>
                                <w:bCs/>
                                <w:u w:val="single"/>
                              </w:rPr>
                              <w:t>Transmit output power</w:t>
                            </w:r>
                            <w:bookmarkEnd w:id="1"/>
                          </w:p>
                          <w:p w14:paraId="6707DB03" w14:textId="77777777" w:rsidR="00CF6547" w:rsidRPr="005E650C" w:rsidRDefault="00CF6547" w:rsidP="00CF6547">
                            <w:pPr>
                              <w:rPr>
                                <w:b/>
                                <w:bCs/>
                              </w:rPr>
                            </w:pPr>
                            <w:r w:rsidRPr="005E650C">
                              <w:rPr>
                                <w:b/>
                                <w:bCs/>
                              </w:rPr>
                              <w:t>Agreement</w:t>
                            </w:r>
                            <w:r w:rsidRPr="005E650C">
                              <w:rPr>
                                <w:rFonts w:hint="eastAsia"/>
                                <w:b/>
                                <w:bCs/>
                              </w:rPr>
                              <w:t xml:space="preserve"> in RAN4#115</w:t>
                            </w:r>
                            <w:r w:rsidRPr="005E650C">
                              <w:rPr>
                                <w:b/>
                                <w:bCs/>
                              </w:rPr>
                              <w:t>:</w:t>
                            </w:r>
                          </w:p>
                          <w:p w14:paraId="3369E4D9" w14:textId="77777777" w:rsidR="00CF6547" w:rsidRPr="00174ECD" w:rsidRDefault="00CF6547" w:rsidP="00CF6547">
                            <w:pPr>
                              <w:pStyle w:val="afc"/>
                              <w:numPr>
                                <w:ilvl w:val="0"/>
                                <w:numId w:val="39"/>
                              </w:numPr>
                              <w:ind w:firstLineChars="0"/>
                              <w:rPr>
                                <w:rFonts w:eastAsiaTheme="minorEastAsia"/>
                                <w:lang w:eastAsia="zh-CN"/>
                              </w:rPr>
                            </w:pPr>
                            <w:r w:rsidRPr="00174ECD">
                              <w:rPr>
                                <w:rFonts w:eastAsiaTheme="minorEastAsia" w:hint="eastAsia"/>
                                <w:lang w:eastAsia="zh-CN"/>
                              </w:rPr>
                              <w:t>Performance metric: EIRP</w:t>
                            </w:r>
                          </w:p>
                          <w:p w14:paraId="007D1BBF" w14:textId="77777777" w:rsidR="00CF6547" w:rsidRDefault="00CF6547" w:rsidP="00CF6547">
                            <w:pPr>
                              <w:pStyle w:val="afc"/>
                              <w:numPr>
                                <w:ilvl w:val="1"/>
                                <w:numId w:val="39"/>
                              </w:numPr>
                              <w:ind w:firstLineChars="0"/>
                              <w:rPr>
                                <w:rFonts w:eastAsiaTheme="minorEastAsia"/>
                                <w:lang w:eastAsia="zh-CN"/>
                              </w:rPr>
                            </w:pPr>
                            <w:bookmarkStart w:id="2" w:name="_Hlk198845571"/>
                            <w:r>
                              <w:rPr>
                                <w:rFonts w:eastAsiaTheme="minorEastAsia" w:hint="eastAsia"/>
                                <w:lang w:eastAsia="zh-CN"/>
                              </w:rPr>
                              <w:t>FFS on how to determine d</w:t>
                            </w:r>
                            <w:r w:rsidRPr="00174ECD">
                              <w:rPr>
                                <w:rFonts w:eastAsiaTheme="minorEastAsia" w:hint="eastAsia"/>
                                <w:lang w:eastAsia="zh-CN"/>
                              </w:rPr>
                              <w:t>evice</w:t>
                            </w:r>
                            <w:r>
                              <w:rPr>
                                <w:rFonts w:eastAsiaTheme="minorEastAsia"/>
                                <w:lang w:eastAsia="zh-CN"/>
                              </w:rPr>
                              <w:t>’s peak antenna gain</w:t>
                            </w:r>
                            <w:r w:rsidRPr="00174ECD">
                              <w:rPr>
                                <w:rFonts w:eastAsiaTheme="minorEastAsia" w:hint="eastAsia"/>
                                <w:lang w:eastAsia="zh-CN"/>
                              </w:rPr>
                              <w:t xml:space="preserve"> direction</w:t>
                            </w:r>
                          </w:p>
                          <w:p w14:paraId="5A9E29BB" w14:textId="77777777" w:rsidR="00CF6547" w:rsidRPr="00174ECD" w:rsidRDefault="00CF6547" w:rsidP="00CF6547">
                            <w:pPr>
                              <w:pStyle w:val="afc"/>
                              <w:numPr>
                                <w:ilvl w:val="1"/>
                                <w:numId w:val="39"/>
                              </w:numPr>
                              <w:ind w:firstLineChars="0"/>
                              <w:rPr>
                                <w:rFonts w:eastAsiaTheme="minorEastAsia"/>
                                <w:lang w:eastAsia="zh-CN"/>
                              </w:rPr>
                            </w:pPr>
                            <w:bookmarkStart w:id="3" w:name="OLE_LINK7"/>
                            <w:r>
                              <w:rPr>
                                <w:rFonts w:eastAsiaTheme="minorEastAsia" w:hint="eastAsia"/>
                                <w:lang w:eastAsia="zh-CN"/>
                              </w:rPr>
                              <w:t>FFS on whether to measure multiple directions</w:t>
                            </w:r>
                          </w:p>
                          <w:bookmarkEnd w:id="2"/>
                          <w:bookmarkEnd w:id="3"/>
                          <w:p w14:paraId="00B3BF62" w14:textId="77777777" w:rsidR="00CF6547" w:rsidRPr="00174ECD" w:rsidRDefault="00CF6547" w:rsidP="00CF6547">
                            <w:pPr>
                              <w:pStyle w:val="afc"/>
                              <w:numPr>
                                <w:ilvl w:val="0"/>
                                <w:numId w:val="39"/>
                              </w:numPr>
                              <w:ind w:firstLineChars="0"/>
                              <w:rPr>
                                <w:rFonts w:eastAsiaTheme="minorEastAsia"/>
                                <w:lang w:eastAsia="zh-CN"/>
                              </w:rPr>
                            </w:pPr>
                            <w:r w:rsidRPr="00174ECD">
                              <w:rPr>
                                <w:rFonts w:eastAsiaTheme="minorEastAsia"/>
                                <w:lang w:eastAsia="zh-CN"/>
                              </w:rPr>
                              <w:t>Take [10] dB backscatter loss</w:t>
                            </w:r>
                            <w:r w:rsidRPr="00174ECD">
                              <w:rPr>
                                <w:rFonts w:eastAsiaTheme="minorEastAsia" w:hint="eastAsia"/>
                                <w:lang w:eastAsia="zh-CN"/>
                              </w:rPr>
                              <w:t xml:space="preserve"> for OOK as starting point,</w:t>
                            </w:r>
                            <w:r w:rsidRPr="00174ECD">
                              <w:rPr>
                                <w:rFonts w:eastAsiaTheme="minorEastAsia"/>
                                <w:lang w:eastAsia="zh-CN"/>
                              </w:rPr>
                              <w:t xml:space="preserve"> based on the assumption</w:t>
                            </w:r>
                            <w:r w:rsidRPr="00174ECD">
                              <w:rPr>
                                <w:rFonts w:eastAsiaTheme="minorEastAsia" w:hint="eastAsia"/>
                                <w:lang w:eastAsia="zh-CN"/>
                              </w:rPr>
                              <w:t xml:space="preserve"> that the incoming CW signal and the backscatter signal are </w:t>
                            </w:r>
                            <w:r w:rsidRPr="00CF6547">
                              <w:rPr>
                                <w:rFonts w:eastAsiaTheme="minorEastAsia" w:hint="eastAsia"/>
                                <w:highlight w:val="yellow"/>
                                <w:lang w:eastAsia="zh-CN"/>
                              </w:rPr>
                              <w:t>aligned with the peak gain direction</w:t>
                            </w:r>
                            <w:r w:rsidRPr="00174ECD">
                              <w:rPr>
                                <w:rFonts w:eastAsiaTheme="minorEastAsia" w:hint="eastAsia"/>
                                <w:lang w:eastAsia="zh-CN"/>
                              </w:rPr>
                              <w:t xml:space="preserve"> of the device antenna.</w:t>
                            </w:r>
                          </w:p>
                          <w:p w14:paraId="0AC1C661" w14:textId="77777777" w:rsidR="00CF6547" w:rsidRPr="00174ECD" w:rsidRDefault="00CF6547" w:rsidP="00CF6547">
                            <w:pPr>
                              <w:pStyle w:val="afc"/>
                              <w:numPr>
                                <w:ilvl w:val="1"/>
                                <w:numId w:val="39"/>
                              </w:numPr>
                              <w:ind w:firstLineChars="0"/>
                              <w:rPr>
                                <w:rFonts w:eastAsiaTheme="minorEastAsia"/>
                                <w:lang w:eastAsia="zh-CN"/>
                              </w:rPr>
                            </w:pPr>
                            <w:r w:rsidRPr="00174ECD">
                              <w:rPr>
                                <w:rFonts w:eastAsiaTheme="minorEastAsia"/>
                                <w:lang w:eastAsia="zh-CN"/>
                              </w:rPr>
                              <w:t>FFS for BPSK</w:t>
                            </w:r>
                          </w:p>
                          <w:p w14:paraId="67DE51F4" w14:textId="46E43E6C" w:rsidR="00DC6E45" w:rsidRPr="00CE7CCC" w:rsidRDefault="00CF6547" w:rsidP="00CF6547">
                            <w:pPr>
                              <w:pStyle w:val="afc"/>
                              <w:ind w:left="1464" w:firstLineChars="0" w:firstLine="0"/>
                              <w:rPr>
                                <w:sz w:val="16"/>
                                <w:szCs w:val="24"/>
                              </w:rPr>
                            </w:pPr>
                            <w:r w:rsidRPr="00174ECD">
                              <w:rPr>
                                <w:rFonts w:eastAsiaTheme="minorEastAsia"/>
                                <w:lang w:eastAsia="zh-CN"/>
                              </w:rPr>
                              <w:t xml:space="preserve">  The power of the backscattered signal shall include only the 1st lower sideband and the 1st upper sideband, excluding the carrier itself.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4F1BB4" id="_x0000_t202" coordsize="21600,21600" o:spt="202" path="m,l,21600r21600,l21600,xe">
                <v:stroke joinstyle="miter"/>
                <v:path gradientshapeok="t" o:connecttype="rect"/>
              </v:shapetype>
              <v:shape id="文本框 6" o:spid="_x0000_s1026" type="#_x0000_t202" style="width:498.6pt;height:185.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" fillcolor="white [3201]" strokeweight=".5pt">
                <v:textbox>
                  <w:txbxContent>
                    <w:p w14:paraId="0441AFF4" w14:textId="77777777" w:rsidR="00CF6547" w:rsidRPr="0068473D" w:rsidRDefault="00CF6547" w:rsidP="00CF6547">
                      <w:pPr>
                        <w:rPr>
                          <w:b/>
                          <w:bCs/>
                          <w:u w:val="single"/>
                        </w:rPr>
                      </w:pPr>
                      <w:bookmarkStart w:id="4" w:name="OLE_LINK128"/>
                      <w:r>
                        <w:rPr>
                          <w:rFonts w:hint="eastAsia"/>
                          <w:b/>
                          <w:bCs/>
                          <w:u w:val="single"/>
                        </w:rPr>
                        <w:t xml:space="preserve">Issue 3-1-1: </w:t>
                      </w:r>
                      <w:r>
                        <w:rPr>
                          <w:b/>
                          <w:bCs/>
                          <w:u w:val="single"/>
                        </w:rPr>
                        <w:t>Transmit output power</w:t>
                      </w:r>
                      <w:bookmarkEnd w:id="4"/>
                    </w:p>
                    <w:p w14:paraId="6707DB03" w14:textId="77777777" w:rsidR="00CF6547" w:rsidRPr="005E650C" w:rsidRDefault="00CF6547" w:rsidP="00CF6547">
                      <w:pPr>
                        <w:rPr>
                          <w:b/>
                          <w:bCs/>
                        </w:rPr>
                      </w:pPr>
                      <w:r w:rsidRPr="005E650C">
                        <w:rPr>
                          <w:b/>
                          <w:bCs/>
                        </w:rPr>
                        <w:t>Agreement</w:t>
                      </w:r>
                      <w:r w:rsidRPr="005E650C">
                        <w:rPr>
                          <w:rFonts w:hint="eastAsia"/>
                          <w:b/>
                          <w:bCs/>
                        </w:rPr>
                        <w:t xml:space="preserve"> in RAN4#115</w:t>
                      </w:r>
                      <w:r w:rsidRPr="005E650C">
                        <w:rPr>
                          <w:b/>
                          <w:bCs/>
                        </w:rPr>
                        <w:t>:</w:t>
                      </w:r>
                    </w:p>
                    <w:p w14:paraId="3369E4D9" w14:textId="77777777" w:rsidR="00CF6547" w:rsidRPr="00174ECD" w:rsidRDefault="00CF6547" w:rsidP="00CF6547">
                      <w:pPr>
                        <w:pStyle w:val="afc"/>
                        <w:numPr>
                          <w:ilvl w:val="0"/>
                          <w:numId w:val="39"/>
                        </w:numPr>
                        <w:ind w:firstLineChars="0"/>
                        <w:rPr>
                          <w:rFonts w:eastAsiaTheme="minorEastAsia"/>
                          <w:lang w:eastAsia="zh-CN"/>
                        </w:rPr>
                      </w:pPr>
                      <w:r w:rsidRPr="00174ECD">
                        <w:rPr>
                          <w:rFonts w:eastAsiaTheme="minorEastAsia" w:hint="eastAsia"/>
                          <w:lang w:eastAsia="zh-CN"/>
                        </w:rPr>
                        <w:t>Performance metric: EIRP</w:t>
                      </w:r>
                    </w:p>
                    <w:p w14:paraId="007D1BBF" w14:textId="77777777" w:rsidR="00CF6547" w:rsidRDefault="00CF6547" w:rsidP="00CF6547">
                      <w:pPr>
                        <w:pStyle w:val="afc"/>
                        <w:numPr>
                          <w:ilvl w:val="1"/>
                          <w:numId w:val="39"/>
                        </w:numPr>
                        <w:ind w:firstLineChars="0"/>
                        <w:rPr>
                          <w:rFonts w:eastAsiaTheme="minorEastAsia"/>
                          <w:lang w:eastAsia="zh-CN"/>
                        </w:rPr>
                      </w:pPr>
                      <w:bookmarkStart w:id="5" w:name="_Hlk198845571"/>
                      <w:r>
                        <w:rPr>
                          <w:rFonts w:eastAsiaTheme="minorEastAsia" w:hint="eastAsia"/>
                          <w:lang w:eastAsia="zh-CN"/>
                        </w:rPr>
                        <w:t>FFS on how to determine d</w:t>
                      </w:r>
                      <w:r w:rsidRPr="00174ECD">
                        <w:rPr>
                          <w:rFonts w:eastAsiaTheme="minorEastAsia" w:hint="eastAsia"/>
                          <w:lang w:eastAsia="zh-CN"/>
                        </w:rPr>
                        <w:t>evice</w:t>
                      </w:r>
                      <w:r>
                        <w:rPr>
                          <w:rFonts w:eastAsiaTheme="minorEastAsia"/>
                          <w:lang w:eastAsia="zh-CN"/>
                        </w:rPr>
                        <w:t>’s peak antenna gain</w:t>
                      </w:r>
                      <w:r w:rsidRPr="00174ECD">
                        <w:rPr>
                          <w:rFonts w:eastAsiaTheme="minorEastAsia" w:hint="eastAsia"/>
                          <w:lang w:eastAsia="zh-CN"/>
                        </w:rPr>
                        <w:t xml:space="preserve"> direction</w:t>
                      </w:r>
                    </w:p>
                    <w:p w14:paraId="5A9E29BB" w14:textId="77777777" w:rsidR="00CF6547" w:rsidRPr="00174ECD" w:rsidRDefault="00CF6547" w:rsidP="00CF6547">
                      <w:pPr>
                        <w:pStyle w:val="afc"/>
                        <w:numPr>
                          <w:ilvl w:val="1"/>
                          <w:numId w:val="39"/>
                        </w:numPr>
                        <w:ind w:firstLineChars="0"/>
                        <w:rPr>
                          <w:rFonts w:eastAsiaTheme="minorEastAsia"/>
                          <w:lang w:eastAsia="zh-CN"/>
                        </w:rPr>
                      </w:pPr>
                      <w:bookmarkStart w:id="6" w:name="OLE_LINK7"/>
                      <w:r>
                        <w:rPr>
                          <w:rFonts w:eastAsiaTheme="minorEastAsia" w:hint="eastAsia"/>
                          <w:lang w:eastAsia="zh-CN"/>
                        </w:rPr>
                        <w:t>FFS on whether to measure multiple directions</w:t>
                      </w:r>
                    </w:p>
                    <w:bookmarkEnd w:id="5"/>
                    <w:bookmarkEnd w:id="6"/>
                    <w:p w14:paraId="00B3BF62" w14:textId="77777777" w:rsidR="00CF6547" w:rsidRPr="00174ECD" w:rsidRDefault="00CF6547" w:rsidP="00CF6547">
                      <w:pPr>
                        <w:pStyle w:val="afc"/>
                        <w:numPr>
                          <w:ilvl w:val="0"/>
                          <w:numId w:val="39"/>
                        </w:numPr>
                        <w:ind w:firstLineChars="0"/>
                        <w:rPr>
                          <w:rFonts w:eastAsiaTheme="minorEastAsia"/>
                          <w:lang w:eastAsia="zh-CN"/>
                        </w:rPr>
                      </w:pPr>
                      <w:r w:rsidRPr="00174ECD">
                        <w:rPr>
                          <w:rFonts w:eastAsiaTheme="minorEastAsia"/>
                          <w:lang w:eastAsia="zh-CN"/>
                        </w:rPr>
                        <w:t>Take [10] dB backscatter loss</w:t>
                      </w:r>
                      <w:r w:rsidRPr="00174ECD">
                        <w:rPr>
                          <w:rFonts w:eastAsiaTheme="minorEastAsia" w:hint="eastAsia"/>
                          <w:lang w:eastAsia="zh-CN"/>
                        </w:rPr>
                        <w:t xml:space="preserve"> for OOK as starting point,</w:t>
                      </w:r>
                      <w:r w:rsidRPr="00174ECD">
                        <w:rPr>
                          <w:rFonts w:eastAsiaTheme="minorEastAsia"/>
                          <w:lang w:eastAsia="zh-CN"/>
                        </w:rPr>
                        <w:t xml:space="preserve"> based on the assumption</w:t>
                      </w:r>
                      <w:r w:rsidRPr="00174ECD">
                        <w:rPr>
                          <w:rFonts w:eastAsiaTheme="minorEastAsia" w:hint="eastAsia"/>
                          <w:lang w:eastAsia="zh-CN"/>
                        </w:rPr>
                        <w:t xml:space="preserve"> that the incoming CW signal and the backscatter signal are </w:t>
                      </w:r>
                      <w:r w:rsidRPr="00CF6547">
                        <w:rPr>
                          <w:rFonts w:eastAsiaTheme="minorEastAsia" w:hint="eastAsia"/>
                          <w:highlight w:val="yellow"/>
                          <w:lang w:eastAsia="zh-CN"/>
                        </w:rPr>
                        <w:t>aligned with the peak gain direction</w:t>
                      </w:r>
                      <w:r w:rsidRPr="00174ECD">
                        <w:rPr>
                          <w:rFonts w:eastAsiaTheme="minorEastAsia" w:hint="eastAsia"/>
                          <w:lang w:eastAsia="zh-CN"/>
                        </w:rPr>
                        <w:t xml:space="preserve"> of the device antenna.</w:t>
                      </w:r>
                    </w:p>
                    <w:p w14:paraId="0AC1C661" w14:textId="77777777" w:rsidR="00CF6547" w:rsidRPr="00174ECD" w:rsidRDefault="00CF6547" w:rsidP="00CF6547">
                      <w:pPr>
                        <w:pStyle w:val="afc"/>
                        <w:numPr>
                          <w:ilvl w:val="1"/>
                          <w:numId w:val="39"/>
                        </w:numPr>
                        <w:ind w:firstLineChars="0"/>
                        <w:rPr>
                          <w:rFonts w:eastAsiaTheme="minorEastAsia"/>
                          <w:lang w:eastAsia="zh-CN"/>
                        </w:rPr>
                      </w:pPr>
                      <w:r w:rsidRPr="00174ECD">
                        <w:rPr>
                          <w:rFonts w:eastAsiaTheme="minorEastAsia"/>
                          <w:lang w:eastAsia="zh-CN"/>
                        </w:rPr>
                        <w:t>FFS for BPSK</w:t>
                      </w:r>
                    </w:p>
                    <w:p w14:paraId="67DE51F4" w14:textId="46E43E6C" w:rsidR="00DC6E45" w:rsidRPr="00CE7CCC" w:rsidRDefault="00CF6547" w:rsidP="00CF6547">
                      <w:pPr>
                        <w:pStyle w:val="afc"/>
                        <w:ind w:left="1464" w:firstLineChars="0" w:firstLine="0"/>
                        <w:rPr>
                          <w:sz w:val="16"/>
                          <w:szCs w:val="24"/>
                        </w:rPr>
                      </w:pPr>
                      <w:r w:rsidRPr="00174ECD">
                        <w:rPr>
                          <w:rFonts w:eastAsiaTheme="minorEastAsia"/>
                          <w:lang w:eastAsia="zh-CN"/>
                        </w:rPr>
                        <w:t xml:space="preserve">  The power of the backscattered signal shall include only the 1st lower sideband and the 1st upper sideband, excluding the carrier itself.</w:t>
                      </w:r>
                    </w:p>
                  </w:txbxContent>
                </v:textbox>
                <w10:anchorlock/>
              </v:shape>
            </w:pict>
          </mc:Fallback>
        </mc:AlternateContent>
      </w:r>
    </w:p>
    <w:p w14:paraId="6A4CD0A1" w14:textId="5EAEC430" w:rsidR="00CF6547" w:rsidRDefault="00CF6547" w:rsidP="009B35B0">
      <w:pPr>
        <w:rPr>
          <w:rFonts w:eastAsiaTheme="minorEastAsia"/>
          <w:bCs/>
          <w:lang w:eastAsia="zh-CN"/>
        </w:rPr>
      </w:pPr>
      <w:r>
        <w:rPr>
          <w:rFonts w:eastAsiaTheme="minorEastAsia" w:hint="eastAsia"/>
          <w:bCs/>
          <w:lang w:eastAsia="zh-CN"/>
        </w:rPr>
        <w:t>T</w:t>
      </w:r>
      <w:r>
        <w:rPr>
          <w:rFonts w:eastAsiaTheme="minorEastAsia"/>
          <w:bCs/>
          <w:lang w:eastAsia="zh-CN"/>
        </w:rPr>
        <w:t xml:space="preserve">he peak gain direction from our understanding can be declared by the vender. </w:t>
      </w:r>
      <w:r w:rsidR="0077197D">
        <w:rPr>
          <w:rFonts w:eastAsiaTheme="minorEastAsia"/>
          <w:bCs/>
          <w:lang w:eastAsia="zh-CN"/>
        </w:rPr>
        <w:t xml:space="preserve">For the multiple directions, companies want to test the device antenna pattern in different directions and also considering the REFSENS requirement </w:t>
      </w:r>
      <w:r w:rsidR="00B125D0">
        <w:rPr>
          <w:rFonts w:eastAsiaTheme="minorEastAsia"/>
          <w:bCs/>
          <w:lang w:eastAsia="zh-CN"/>
        </w:rPr>
        <w:t>has been proposed with different directions, it is proposed to only test the peak gain direction of device</w:t>
      </w:r>
      <w:r w:rsidR="00F06200">
        <w:rPr>
          <w:rFonts w:eastAsiaTheme="minorEastAsia"/>
          <w:bCs/>
          <w:lang w:eastAsia="zh-CN"/>
        </w:rPr>
        <w:t>.</w:t>
      </w:r>
    </w:p>
    <w:p w14:paraId="2C7A5FB9" w14:textId="71A93BFA" w:rsidR="0077197D" w:rsidRDefault="00C859D5" w:rsidP="009B35B0">
      <w:pPr>
        <w:rPr>
          <w:rFonts w:eastAsiaTheme="minorEastAsia"/>
          <w:b/>
          <w:lang w:eastAsia="zh-CN"/>
        </w:rPr>
      </w:pPr>
      <w:r w:rsidRPr="00C859D5">
        <w:rPr>
          <w:rFonts w:eastAsiaTheme="minorEastAsia" w:hint="eastAsia"/>
          <w:b/>
          <w:lang w:eastAsia="zh-CN"/>
        </w:rPr>
        <w:t>P</w:t>
      </w:r>
      <w:r w:rsidRPr="00C859D5">
        <w:rPr>
          <w:rFonts w:eastAsiaTheme="minorEastAsia"/>
          <w:b/>
          <w:lang w:eastAsia="zh-CN"/>
        </w:rPr>
        <w:t>roposal 1: For the device peak antenna gain direction, vendor declaration is used.</w:t>
      </w:r>
    </w:p>
    <w:p w14:paraId="046EDE29" w14:textId="7F259E4D" w:rsidR="00B125D0" w:rsidRPr="00C859D5" w:rsidRDefault="00B125D0" w:rsidP="009B35B0">
      <w:pPr>
        <w:rPr>
          <w:rFonts w:eastAsiaTheme="minorEastAsia"/>
          <w:b/>
          <w:lang w:eastAsia="zh-CN"/>
        </w:rPr>
      </w:pPr>
      <w:r>
        <w:rPr>
          <w:rFonts w:eastAsiaTheme="minorEastAsia" w:hint="eastAsia"/>
          <w:b/>
          <w:lang w:eastAsia="zh-CN"/>
        </w:rPr>
        <w:t>P</w:t>
      </w:r>
      <w:r>
        <w:rPr>
          <w:rFonts w:eastAsiaTheme="minorEastAsia"/>
          <w:b/>
          <w:lang w:eastAsia="zh-CN"/>
        </w:rPr>
        <w:t>roposal 2: Only test the peak gain direction of device for transmit output power.</w:t>
      </w:r>
    </w:p>
    <w:p w14:paraId="6DD3AC6C" w14:textId="09AA2644" w:rsidR="00B02B22" w:rsidRDefault="00B02B22" w:rsidP="009B35B0">
      <w:pPr>
        <w:rPr>
          <w:rFonts w:eastAsiaTheme="minorEastAsia"/>
          <w:bCs/>
          <w:lang w:eastAsia="zh-CN"/>
        </w:rPr>
      </w:pPr>
      <w:r>
        <w:rPr>
          <w:rFonts w:eastAsiaTheme="minorEastAsia"/>
          <w:bCs/>
          <w:lang w:eastAsia="zh-CN"/>
        </w:rPr>
        <w:t>In our last meeting discussion paper, the regulation test of ERP is illustrated to calculate the backscattering loss as shown in figure 1. We have missed the 1m path loss of the measuring receiver to the tag and hence the result is quite different. Here we try to calculate it again.</w:t>
      </w:r>
    </w:p>
    <w:p w14:paraId="122DD217" w14:textId="77777777" w:rsidR="00B02B22" w:rsidRDefault="00B02B22" w:rsidP="00B02B22">
      <w:pPr>
        <w:rPr>
          <w:rFonts w:eastAsiaTheme="minorEastAsia"/>
          <w:lang w:eastAsia="zh-CN"/>
        </w:rPr>
      </w:pPr>
      <w:r>
        <w:rPr>
          <w:rFonts w:eastAsiaTheme="minorEastAsia"/>
          <w:lang w:eastAsia="zh-CN"/>
        </w:rPr>
        <w:t>From the EU regulation EN 302208, the CW input power will be 33dBm/200kHz from the CW output antenna connector. Simply use the free space path loss equation to estimate as</w:t>
      </w:r>
    </w:p>
    <w:p w14:paraId="02E171DC" w14:textId="21C42510" w:rsidR="00B02B22" w:rsidRDefault="00B02B22" w:rsidP="00B02B22">
      <w:pPr>
        <w:jc w:val="center"/>
        <w:rPr>
          <w:rFonts w:eastAsiaTheme="minorEastAsia"/>
          <w:lang w:eastAsia="zh-CN"/>
        </w:rPr>
      </w:pPr>
      <w:r w:rsidRPr="00355663">
        <w:rPr>
          <w:rFonts w:eastAsiaTheme="minorEastAsia"/>
          <w:lang w:eastAsia="zh-CN"/>
        </w:rPr>
        <w:t>PL (dB)=</w:t>
      </w:r>
      <w:r w:rsidR="00306EFF">
        <w:rPr>
          <w:rFonts w:eastAsiaTheme="minorEastAsia"/>
          <w:lang w:eastAsia="zh-CN"/>
        </w:rPr>
        <w:t>9</w:t>
      </w:r>
      <w:r w:rsidRPr="00355663">
        <w:rPr>
          <w:rFonts w:eastAsiaTheme="minorEastAsia"/>
          <w:lang w:eastAsia="zh-CN"/>
        </w:rPr>
        <w:t>2.45+20log10​(</w:t>
      </w:r>
      <w:r w:rsidRPr="00355663">
        <w:rPr>
          <w:rFonts w:eastAsiaTheme="minorEastAsia"/>
          <w:i/>
          <w:iCs/>
          <w:lang w:eastAsia="zh-CN"/>
        </w:rPr>
        <w:t>d</w:t>
      </w:r>
      <w:r w:rsidRPr="00355663">
        <w:rPr>
          <w:rFonts w:eastAsiaTheme="minorEastAsia"/>
          <w:lang w:eastAsia="zh-CN"/>
        </w:rPr>
        <w:t>km​)+20log10​(</w:t>
      </w:r>
      <w:r w:rsidRPr="00355663">
        <w:rPr>
          <w:rFonts w:eastAsiaTheme="minorEastAsia"/>
          <w:i/>
          <w:iCs/>
          <w:lang w:eastAsia="zh-CN"/>
        </w:rPr>
        <w:t>f</w:t>
      </w:r>
      <w:r w:rsidRPr="00355663">
        <w:rPr>
          <w:rFonts w:eastAsiaTheme="minorEastAsia"/>
          <w:lang w:eastAsia="zh-CN"/>
        </w:rPr>
        <w:t>GHz​)</w:t>
      </w:r>
    </w:p>
    <w:p w14:paraId="5F8AA42A" w14:textId="4CE6070D" w:rsidR="00B02B22" w:rsidRDefault="00B02B22" w:rsidP="00B02B22">
      <w:pPr>
        <w:rPr>
          <w:rFonts w:eastAsiaTheme="minorEastAsia"/>
          <w:lang w:eastAsia="zh-CN"/>
        </w:rPr>
      </w:pPr>
      <w:r>
        <w:rPr>
          <w:rFonts w:eastAsiaTheme="minorEastAsia" w:hint="eastAsia"/>
          <w:lang w:eastAsia="zh-CN"/>
        </w:rPr>
        <w:t>F</w:t>
      </w:r>
      <w:r>
        <w:rPr>
          <w:rFonts w:eastAsiaTheme="minorEastAsia"/>
          <w:lang w:eastAsia="zh-CN"/>
        </w:rPr>
        <w:t>or the distance, use the 20cm distance between CW and the tag as illustrated in regulation test setup. And for band n</w:t>
      </w:r>
      <w:r>
        <w:rPr>
          <w:rFonts w:eastAsiaTheme="minorEastAsia" w:hint="eastAsia"/>
          <w:lang w:eastAsia="zh-CN"/>
        </w:rPr>
        <w:t>8</w:t>
      </w:r>
      <w:r>
        <w:rPr>
          <w:rFonts w:eastAsiaTheme="minorEastAsia"/>
          <w:lang w:eastAsia="zh-CN"/>
        </w:rPr>
        <w:t xml:space="preserve"> the UL frequency will be 880-915MHz and we use 900MHz to calculation. Hence the PL will be around 17.6dB. The 33dBm/200kHz is E.R.P hence the CW antenna gain is already considered. With that, the input power of the device is around 15.4dBm/200kHz. Also as compared to the RF ID regulation, the output power of the tag is limited as -</w:t>
      </w:r>
      <w:r w:rsidR="00110FF9">
        <w:rPr>
          <w:rFonts w:eastAsiaTheme="minorEastAsia"/>
          <w:lang w:eastAsia="zh-CN"/>
        </w:rPr>
        <w:lastRenderedPageBreak/>
        <w:t>25</w:t>
      </w:r>
      <w:r>
        <w:rPr>
          <w:rFonts w:eastAsiaTheme="minorEastAsia"/>
          <w:lang w:eastAsia="zh-CN"/>
        </w:rPr>
        <w:t>dBm</w:t>
      </w:r>
      <w:r w:rsidR="00110FF9">
        <w:rPr>
          <w:rFonts w:eastAsiaTheme="minorEastAsia"/>
          <w:lang w:eastAsia="zh-CN"/>
        </w:rPr>
        <w:t>/100kHz corresponding to -22dBm/200kHz</w:t>
      </w:r>
      <w:r>
        <w:rPr>
          <w:rFonts w:eastAsiaTheme="minorEastAsia"/>
          <w:lang w:eastAsia="zh-CN"/>
        </w:rPr>
        <w:t xml:space="preserve">. The PL for 1m is around 31.5dB and hence the reflected power at the TAG antenna is around </w:t>
      </w:r>
      <w:r w:rsidR="00110FF9">
        <w:rPr>
          <w:rFonts w:eastAsiaTheme="minorEastAsia"/>
          <w:lang w:eastAsia="zh-CN"/>
        </w:rPr>
        <w:t>9</w:t>
      </w:r>
      <w:r>
        <w:rPr>
          <w:rFonts w:eastAsiaTheme="minorEastAsia"/>
          <w:lang w:eastAsia="zh-CN"/>
        </w:rPr>
        <w:t>.5dBm/200kHz.</w:t>
      </w:r>
      <w:r w:rsidR="00110FF9">
        <w:rPr>
          <w:rFonts w:eastAsiaTheme="minorEastAsia"/>
          <w:lang w:eastAsia="zh-CN"/>
        </w:rPr>
        <w:t xml:space="preserve"> Hence the backscattering loss is </w:t>
      </w:r>
      <w:r w:rsidR="00AF6462">
        <w:rPr>
          <w:rFonts w:eastAsiaTheme="minorEastAsia"/>
          <w:lang w:eastAsia="zh-CN"/>
        </w:rPr>
        <w:t>9</w:t>
      </w:r>
      <w:r w:rsidR="00110FF9">
        <w:rPr>
          <w:rFonts w:eastAsiaTheme="minorEastAsia"/>
          <w:lang w:eastAsia="zh-CN"/>
        </w:rPr>
        <w:t>.</w:t>
      </w:r>
      <w:r w:rsidR="00AF6462">
        <w:rPr>
          <w:rFonts w:eastAsiaTheme="minorEastAsia"/>
          <w:lang w:eastAsia="zh-CN"/>
        </w:rPr>
        <w:t>5</w:t>
      </w:r>
      <w:r w:rsidR="00110FF9">
        <w:rPr>
          <w:rFonts w:eastAsiaTheme="minorEastAsia"/>
          <w:lang w:eastAsia="zh-CN"/>
        </w:rPr>
        <w:t xml:space="preserve"> – </w:t>
      </w:r>
      <w:r w:rsidR="00AF6462">
        <w:rPr>
          <w:rFonts w:eastAsiaTheme="minorEastAsia"/>
          <w:lang w:eastAsia="zh-CN"/>
        </w:rPr>
        <w:t>15</w:t>
      </w:r>
      <w:r w:rsidR="00110FF9">
        <w:rPr>
          <w:rFonts w:eastAsiaTheme="minorEastAsia"/>
          <w:lang w:eastAsia="zh-CN"/>
        </w:rPr>
        <w:t>.</w:t>
      </w:r>
      <w:r w:rsidR="00AF6462">
        <w:rPr>
          <w:rFonts w:eastAsiaTheme="minorEastAsia"/>
          <w:lang w:eastAsia="zh-CN"/>
        </w:rPr>
        <w:t>4</w:t>
      </w:r>
      <w:r w:rsidR="00110FF9">
        <w:rPr>
          <w:rFonts w:eastAsiaTheme="minorEastAsia"/>
          <w:lang w:eastAsia="zh-CN"/>
        </w:rPr>
        <w:t xml:space="preserve"> = </w:t>
      </w:r>
      <w:r w:rsidR="00AF6462">
        <w:rPr>
          <w:rFonts w:eastAsiaTheme="minorEastAsia"/>
          <w:lang w:eastAsia="zh-CN"/>
        </w:rPr>
        <w:t>-</w:t>
      </w:r>
      <w:r w:rsidR="00110FF9">
        <w:rPr>
          <w:rFonts w:eastAsiaTheme="minorEastAsia"/>
          <w:lang w:eastAsia="zh-CN"/>
        </w:rPr>
        <w:t>6</w:t>
      </w:r>
      <w:r w:rsidR="00AF6462">
        <w:rPr>
          <w:rFonts w:eastAsiaTheme="minorEastAsia"/>
          <w:lang w:eastAsia="zh-CN"/>
        </w:rPr>
        <w:t>.1</w:t>
      </w:r>
      <w:r w:rsidR="00110FF9">
        <w:rPr>
          <w:rFonts w:eastAsiaTheme="minorEastAsia"/>
          <w:lang w:eastAsia="zh-CN"/>
        </w:rPr>
        <w:t>dB.</w:t>
      </w:r>
    </w:p>
    <w:p w14:paraId="1B7E8070" w14:textId="4DC35FC5" w:rsidR="00B02B22" w:rsidRDefault="00B02B22" w:rsidP="00B02B22">
      <w:pPr>
        <w:jc w:val="center"/>
        <w:rPr>
          <w:rFonts w:eastAsiaTheme="minorEastAsia"/>
          <w:bCs/>
          <w:lang w:eastAsia="zh-CN"/>
        </w:rPr>
      </w:pPr>
      <w:r>
        <w:rPr>
          <w:noProof/>
        </w:rPr>
        <w:drawing>
          <wp:inline distT="0" distB="0" distL="0" distR="0" wp14:anchorId="37C897C9" wp14:editId="2E8C0C5F">
            <wp:extent cx="4751070" cy="153604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52839" cy="1536618"/>
                    </a:xfrm>
                    <a:prstGeom prst="rect">
                      <a:avLst/>
                    </a:prstGeom>
                  </pic:spPr>
                </pic:pic>
              </a:graphicData>
            </a:graphic>
          </wp:inline>
        </w:drawing>
      </w:r>
    </w:p>
    <w:p w14:paraId="5B3DD870" w14:textId="7B4A2A42" w:rsidR="00B02B22" w:rsidRDefault="00B02B22" w:rsidP="00B02B22">
      <w:pPr>
        <w:jc w:val="center"/>
        <w:rPr>
          <w:rFonts w:eastAsiaTheme="minorEastAsia"/>
          <w:bCs/>
          <w:lang w:eastAsia="zh-CN"/>
        </w:rPr>
      </w:pPr>
      <w:r>
        <w:rPr>
          <w:rFonts w:eastAsiaTheme="minorEastAsia" w:hint="eastAsia"/>
          <w:bCs/>
          <w:lang w:eastAsia="zh-CN"/>
        </w:rPr>
        <w:t>F</w:t>
      </w:r>
      <w:r>
        <w:rPr>
          <w:rFonts w:eastAsiaTheme="minorEastAsia"/>
          <w:bCs/>
          <w:lang w:eastAsia="zh-CN"/>
        </w:rPr>
        <w:t>igure 1 Regulation test setup</w:t>
      </w:r>
    </w:p>
    <w:p w14:paraId="674426A0" w14:textId="222A6B66" w:rsidR="00110FF9" w:rsidRPr="00415749" w:rsidRDefault="00110FF9" w:rsidP="00110FF9">
      <w:pPr>
        <w:rPr>
          <w:rFonts w:eastAsiaTheme="minorEastAsia"/>
          <w:b/>
          <w:bCs/>
          <w:lang w:eastAsia="zh-CN"/>
        </w:rPr>
      </w:pPr>
      <w:r w:rsidRPr="00415749">
        <w:rPr>
          <w:rFonts w:eastAsiaTheme="minorEastAsia" w:hint="eastAsia"/>
          <w:b/>
          <w:bCs/>
          <w:lang w:eastAsia="zh-CN"/>
        </w:rPr>
        <w:t>O</w:t>
      </w:r>
      <w:r w:rsidRPr="00415749">
        <w:rPr>
          <w:rFonts w:eastAsiaTheme="minorEastAsia"/>
          <w:b/>
          <w:bCs/>
          <w:lang w:eastAsia="zh-CN"/>
        </w:rPr>
        <w:t xml:space="preserve">bservation 1: </w:t>
      </w:r>
      <w:r w:rsidR="00E53DEA" w:rsidRPr="00415749">
        <w:rPr>
          <w:rFonts w:eastAsiaTheme="minorEastAsia" w:hint="eastAsia"/>
          <w:b/>
          <w:bCs/>
          <w:lang w:eastAsia="zh-CN"/>
        </w:rPr>
        <w:t>F</w:t>
      </w:r>
      <w:r w:rsidR="00E53DEA" w:rsidRPr="00415749">
        <w:rPr>
          <w:rFonts w:eastAsiaTheme="minorEastAsia"/>
          <w:b/>
          <w:bCs/>
          <w:lang w:eastAsia="zh-CN"/>
        </w:rPr>
        <w:t xml:space="preserve">rom regulation perspective, the backscattering loss of EN </w:t>
      </w:r>
      <w:r w:rsidR="00415749" w:rsidRPr="00415749">
        <w:rPr>
          <w:rFonts w:eastAsiaTheme="minorEastAsia"/>
          <w:b/>
          <w:bCs/>
          <w:lang w:eastAsia="zh-CN"/>
        </w:rPr>
        <w:t xml:space="preserve">302208 can be translated as around </w:t>
      </w:r>
      <w:r w:rsidR="00AF6462">
        <w:rPr>
          <w:rFonts w:eastAsiaTheme="minorEastAsia"/>
          <w:b/>
          <w:bCs/>
          <w:lang w:eastAsia="zh-CN"/>
        </w:rPr>
        <w:t>-</w:t>
      </w:r>
      <w:r w:rsidR="00415749" w:rsidRPr="00415749">
        <w:rPr>
          <w:rFonts w:eastAsiaTheme="minorEastAsia"/>
          <w:b/>
          <w:bCs/>
          <w:lang w:eastAsia="zh-CN"/>
        </w:rPr>
        <w:t>6</w:t>
      </w:r>
      <w:r w:rsidR="00AF6462">
        <w:rPr>
          <w:rFonts w:eastAsiaTheme="minorEastAsia"/>
          <w:b/>
          <w:bCs/>
          <w:lang w:eastAsia="zh-CN"/>
        </w:rPr>
        <w:t>.1</w:t>
      </w:r>
      <w:r w:rsidR="00415749" w:rsidRPr="00415749">
        <w:rPr>
          <w:rFonts w:eastAsiaTheme="minorEastAsia"/>
          <w:b/>
          <w:bCs/>
          <w:lang w:eastAsia="zh-CN"/>
        </w:rPr>
        <w:t>dBi</w:t>
      </w:r>
      <w:r w:rsidR="00415749">
        <w:rPr>
          <w:rFonts w:eastAsiaTheme="minorEastAsia"/>
          <w:b/>
          <w:bCs/>
          <w:lang w:eastAsia="zh-CN"/>
        </w:rPr>
        <w:t xml:space="preserve"> on the peak gain direction</w:t>
      </w:r>
      <w:r w:rsidR="00415749" w:rsidRPr="00415749">
        <w:rPr>
          <w:rFonts w:eastAsiaTheme="minorEastAsia"/>
          <w:b/>
          <w:bCs/>
          <w:lang w:eastAsia="zh-CN"/>
        </w:rPr>
        <w:t>.</w:t>
      </w:r>
    </w:p>
    <w:p w14:paraId="631194CF" w14:textId="4A7385EF" w:rsidR="000E6B42" w:rsidRDefault="000E6B42" w:rsidP="009B35B0">
      <w:pPr>
        <w:rPr>
          <w:rFonts w:eastAsiaTheme="minorEastAsia"/>
          <w:bCs/>
          <w:lang w:eastAsia="zh-CN"/>
        </w:rPr>
      </w:pPr>
      <w:r>
        <w:rPr>
          <w:rFonts w:eastAsiaTheme="minorEastAsia"/>
          <w:bCs/>
          <w:lang w:eastAsia="zh-CN"/>
        </w:rPr>
        <w:t xml:space="preserve">As captured above, during the last meeting, -10dB is proposed to be the backscattering loss. </w:t>
      </w:r>
      <w:r w:rsidR="00A777A2">
        <w:rPr>
          <w:rFonts w:eastAsiaTheme="minorEastAsia"/>
          <w:bCs/>
          <w:lang w:eastAsia="zh-CN"/>
        </w:rPr>
        <w:t>The -6.1dB backscattering loss has considered the DC reflection power while it has been agreed that only first side lobe will be considered hence a 3dB difference is added. In such case, -9.1dBi will be the exact number. Hence it is proposed to use -9dBi for OOK and for -3dB for BPSK which accounts for DC difference of 3dB and modulation loss difference for additional 3dB.</w:t>
      </w:r>
    </w:p>
    <w:p w14:paraId="190B4092" w14:textId="2412DFB0" w:rsidR="000E6B42" w:rsidRPr="000E6B42" w:rsidRDefault="000E6B42" w:rsidP="009B35B0">
      <w:pPr>
        <w:rPr>
          <w:rFonts w:eastAsiaTheme="minorEastAsia"/>
          <w:b/>
          <w:lang w:eastAsia="zh-CN"/>
        </w:rPr>
      </w:pPr>
      <w:r w:rsidRPr="000E6B42">
        <w:rPr>
          <w:rFonts w:eastAsiaTheme="minorEastAsia" w:hint="eastAsia"/>
          <w:b/>
          <w:lang w:eastAsia="zh-CN"/>
        </w:rPr>
        <w:t>P</w:t>
      </w:r>
      <w:r w:rsidRPr="000E6B42">
        <w:rPr>
          <w:rFonts w:eastAsiaTheme="minorEastAsia"/>
          <w:b/>
          <w:lang w:eastAsia="zh-CN"/>
        </w:rPr>
        <w:t>roposal 3: For OOK, the backscattering loss is -9dB and for BPSK, the backscattering loss is -</w:t>
      </w:r>
      <w:r w:rsidR="00A777A2">
        <w:rPr>
          <w:rFonts w:eastAsiaTheme="minorEastAsia"/>
          <w:b/>
          <w:lang w:eastAsia="zh-CN"/>
        </w:rPr>
        <w:t>3</w:t>
      </w:r>
      <w:r w:rsidRPr="000E6B42">
        <w:rPr>
          <w:rFonts w:eastAsiaTheme="minorEastAsia"/>
          <w:b/>
          <w:lang w:eastAsia="zh-CN"/>
        </w:rPr>
        <w:t>dB.</w:t>
      </w:r>
    </w:p>
    <w:p w14:paraId="4561EC31" w14:textId="76F15600" w:rsidR="00B1379E" w:rsidRDefault="00B1379E" w:rsidP="00F52EB7">
      <w:pPr>
        <w:rPr>
          <w:rFonts w:eastAsiaTheme="minorEastAsia"/>
          <w:lang w:val="en-US" w:eastAsia="zh-CN"/>
        </w:rPr>
      </w:pPr>
      <w:r>
        <w:rPr>
          <w:rFonts w:eastAsiaTheme="minorEastAsia" w:hint="eastAsia"/>
          <w:noProof/>
          <w:lang w:eastAsia="zh-CN"/>
        </w:rPr>
        <mc:AlternateContent>
          <mc:Choice Requires="wps">
            <w:drawing>
              <wp:inline distT="0" distB="0" distL="0" distR="0" wp14:anchorId="23141F49" wp14:editId="2B26419F">
                <wp:extent cx="6332220" cy="4768850"/>
                <wp:effectExtent l="0" t="0" r="24130" b="12700"/>
                <wp:docPr id="3" name="文本框 3"/>
                <wp:cNvGraphicFramePr/>
                <a:graphic xmlns:a="http://schemas.openxmlformats.org/drawingml/2006/main">
                  <a:graphicData uri="http://schemas.microsoft.com/office/word/2010/wordprocessingShape">
                    <wps:wsp>
                      <wps:cNvSpPr txBox="1"/>
                      <wps:spPr>
                        <a:xfrm>
                          <a:off x="0" y="0"/>
                          <a:ext cx="6332220" cy="4768850"/>
                        </a:xfrm>
                        <a:prstGeom prst="rect">
                          <a:avLst/>
                        </a:prstGeom>
                        <a:solidFill>
                          <a:schemeClr val="lt1"/>
                        </a:solidFill>
                        <a:ln w="6350">
                          <a:solidFill>
                            <a:prstClr val="black"/>
                          </a:solidFill>
                        </a:ln>
                      </wps:spPr>
                      <wps:txbx>
                        <w:txbxContent>
                          <w:p w14:paraId="5D943F87" w14:textId="1F6E0211" w:rsidR="00B1379E" w:rsidRPr="0068473D" w:rsidRDefault="00B1379E" w:rsidP="00B1379E">
                            <w:pPr>
                              <w:rPr>
                                <w:rFonts w:eastAsiaTheme="minorEastAsia"/>
                                <w:b/>
                                <w:bCs/>
                                <w:u w:val="single"/>
                                <w:lang w:val="en-US" w:eastAsia="zh-CN"/>
                              </w:rPr>
                            </w:pPr>
                            <w:bookmarkStart w:id="4" w:name="OLE_LINK64"/>
                            <w:r>
                              <w:rPr>
                                <w:rFonts w:eastAsiaTheme="minorEastAsia" w:hint="eastAsia"/>
                                <w:b/>
                                <w:bCs/>
                                <w:u w:val="single"/>
                                <w:lang w:val="en-US" w:eastAsia="zh-CN"/>
                              </w:rPr>
                              <w:t>Issue 3-3-1: SEM requirements</w:t>
                            </w:r>
                            <w:bookmarkStart w:id="5" w:name="OLE_LINK48"/>
                            <w:bookmarkEnd w:id="4"/>
                          </w:p>
                          <w:p w14:paraId="1B5615DB" w14:textId="77777777" w:rsidR="00B1379E" w:rsidRPr="005E650C" w:rsidRDefault="00B1379E" w:rsidP="00B1379E">
                            <w:pPr>
                              <w:rPr>
                                <w:rFonts w:eastAsiaTheme="minorEastAsia"/>
                                <w:b/>
                                <w:bCs/>
                                <w:lang w:eastAsia="zh-CN"/>
                              </w:rPr>
                            </w:pPr>
                            <w:bookmarkStart w:id="6" w:name="OLE_LINK6"/>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5091370B" w14:textId="77777777" w:rsidR="00B1379E" w:rsidRPr="0068473D" w:rsidRDefault="00B1379E" w:rsidP="00B1379E">
                            <w:pPr>
                              <w:pStyle w:val="afc"/>
                              <w:numPr>
                                <w:ilvl w:val="0"/>
                                <w:numId w:val="41"/>
                              </w:numPr>
                              <w:ind w:firstLineChars="0"/>
                              <w:rPr>
                                <w:rFonts w:eastAsiaTheme="minorEastAsia"/>
                                <w:lang w:eastAsia="zh-CN"/>
                              </w:rPr>
                            </w:pPr>
                            <w:bookmarkStart w:id="7" w:name="OLE_LINK4"/>
                            <w:bookmarkEnd w:id="6"/>
                            <w:r w:rsidRPr="0068473D">
                              <w:rPr>
                                <w:rFonts w:eastAsiaTheme="minorEastAsia" w:hint="eastAsia"/>
                                <w:lang w:eastAsia="zh-CN"/>
                              </w:rPr>
                              <w:t>Use EIRP as performance metric</w:t>
                            </w:r>
                          </w:p>
                          <w:p w14:paraId="6DF97B95" w14:textId="77777777" w:rsidR="00B1379E" w:rsidRPr="0068473D" w:rsidRDefault="00B1379E" w:rsidP="00B1379E">
                            <w:pPr>
                              <w:pStyle w:val="afc"/>
                              <w:numPr>
                                <w:ilvl w:val="1"/>
                                <w:numId w:val="41"/>
                              </w:numPr>
                              <w:ind w:firstLineChars="0"/>
                              <w:rPr>
                                <w:rFonts w:eastAsiaTheme="minorEastAsia"/>
                                <w:lang w:eastAsia="zh-CN"/>
                              </w:rPr>
                            </w:pPr>
                            <w:r w:rsidRPr="0068473D">
                              <w:rPr>
                                <w:rFonts w:eastAsiaTheme="minorEastAsia"/>
                                <w:lang w:eastAsia="zh-CN"/>
                              </w:rPr>
                              <w:t>Device</w:t>
                            </w:r>
                            <w:r>
                              <w:rPr>
                                <w:rFonts w:eastAsiaTheme="minorEastAsia"/>
                                <w:lang w:eastAsia="zh-CN"/>
                              </w:rPr>
                              <w:t>’s peak antenna gain</w:t>
                            </w:r>
                            <w:r w:rsidRPr="0068473D">
                              <w:rPr>
                                <w:rFonts w:eastAsiaTheme="minorEastAsia"/>
                                <w:lang w:eastAsia="zh-CN"/>
                              </w:rPr>
                              <w:t xml:space="preserve"> direction is based on declaration</w:t>
                            </w:r>
                            <w:r w:rsidRPr="0068473D">
                              <w:rPr>
                                <w:rFonts w:eastAsiaTheme="minorEastAsia" w:hint="eastAsia"/>
                                <w:lang w:eastAsia="zh-CN"/>
                              </w:rPr>
                              <w:t xml:space="preserve">, </w:t>
                            </w:r>
                            <w:proofErr w:type="gramStart"/>
                            <w:r w:rsidRPr="0068473D">
                              <w:rPr>
                                <w:rFonts w:eastAsiaTheme="minorEastAsia" w:hint="eastAsia"/>
                                <w:lang w:eastAsia="zh-CN"/>
                              </w:rPr>
                              <w:t>i.e.</w:t>
                            </w:r>
                            <w:proofErr w:type="gramEnd"/>
                            <w:r w:rsidRPr="0068473D">
                              <w:rPr>
                                <w:rFonts w:eastAsiaTheme="minorEastAsia" w:hint="eastAsia"/>
                                <w:lang w:eastAsia="zh-CN"/>
                              </w:rPr>
                              <w:t xml:space="preserve"> same </w:t>
                            </w:r>
                            <w:r>
                              <w:rPr>
                                <w:rFonts w:eastAsiaTheme="minorEastAsia"/>
                                <w:lang w:eastAsia="zh-CN"/>
                              </w:rPr>
                              <w:t xml:space="preserve">peak gain </w:t>
                            </w:r>
                            <w:r w:rsidRPr="0068473D">
                              <w:rPr>
                                <w:rFonts w:eastAsiaTheme="minorEastAsia" w:hint="eastAsia"/>
                                <w:lang w:eastAsia="zh-CN"/>
                              </w:rPr>
                              <w:t>direction for backscattering loss testing</w:t>
                            </w:r>
                          </w:p>
                          <w:bookmarkEnd w:id="7"/>
                          <w:p w14:paraId="1706F420"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The applicable frequency range for SEM: from the CBW edge to [OOB boundary]</w:t>
                            </w:r>
                          </w:p>
                          <w:p w14:paraId="00D01FCF"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Define flat requirements for SEM as starting point, [9dBc~14dBc] based on achievable harmonic performance</w:t>
                            </w:r>
                          </w:p>
                          <w:p w14:paraId="4B60F3CF" w14:textId="77777777" w:rsidR="00B1379E" w:rsidRPr="001D0259" w:rsidRDefault="00B1379E" w:rsidP="00B1379E">
                            <w:pPr>
                              <w:pStyle w:val="afc"/>
                              <w:numPr>
                                <w:ilvl w:val="0"/>
                                <w:numId w:val="41"/>
                              </w:numPr>
                              <w:ind w:firstLineChars="0"/>
                              <w:rPr>
                                <w:rFonts w:eastAsiaTheme="minorEastAsia"/>
                                <w:lang w:eastAsia="zh-CN"/>
                              </w:rPr>
                            </w:pPr>
                            <w:bookmarkStart w:id="8" w:name="OLE_LINK1"/>
                            <w:r w:rsidRPr="001D0259">
                              <w:rPr>
                                <w:rFonts w:eastAsiaTheme="minorEastAsia" w:hint="eastAsia"/>
                                <w:lang w:eastAsia="zh-CN"/>
                              </w:rPr>
                              <w:t xml:space="preserve">Define requirements applicable to all CBWs, FFS on how to reduce the test burden. </w:t>
                            </w:r>
                          </w:p>
                          <w:p w14:paraId="0AFA7DA7" w14:textId="593E769E" w:rsidR="00B1379E" w:rsidRPr="00B1379E"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 xml:space="preserve">Use </w:t>
                            </w:r>
                            <w:bookmarkStart w:id="9" w:name="OLE_LINK15"/>
                            <w:r w:rsidRPr="001D0259">
                              <w:rPr>
                                <w:rFonts w:eastAsiaTheme="minorEastAsia" w:hint="eastAsia"/>
                                <w:lang w:eastAsia="zh-CN"/>
                              </w:rPr>
                              <w:t>the [maximum] CW input power level</w:t>
                            </w:r>
                            <w:bookmarkEnd w:id="9"/>
                            <w:r w:rsidRPr="001D0259">
                              <w:rPr>
                                <w:rFonts w:eastAsiaTheme="minorEastAsia" w:hint="eastAsia"/>
                                <w:lang w:eastAsia="zh-CN"/>
                              </w:rPr>
                              <w:t>, FFS on the value.</w:t>
                            </w:r>
                            <w:bookmarkEnd w:id="8"/>
                          </w:p>
                          <w:p w14:paraId="46B334E7" w14:textId="77777777" w:rsidR="00B1379E" w:rsidRDefault="00B1379E" w:rsidP="00B1379E">
                            <w:pPr>
                              <w:rPr>
                                <w:rFonts w:eastAsiaTheme="minorEastAsia"/>
                                <w:b/>
                                <w:bCs/>
                                <w:u w:val="single"/>
                                <w:lang w:val="en-US" w:eastAsia="zh-CN"/>
                              </w:rPr>
                            </w:pPr>
                            <w:r>
                              <w:rPr>
                                <w:rFonts w:eastAsiaTheme="minorEastAsia" w:hint="eastAsia"/>
                                <w:b/>
                                <w:bCs/>
                                <w:u w:val="single"/>
                                <w:lang w:val="en-US" w:eastAsia="zh-CN"/>
                              </w:rPr>
                              <w:t>Issue 3-3-1: spurious emission requirements</w:t>
                            </w:r>
                          </w:p>
                          <w:bookmarkEnd w:id="5"/>
                          <w:p w14:paraId="22387E04" w14:textId="77777777" w:rsidR="00B1379E" w:rsidRPr="0068473D" w:rsidRDefault="00B1379E" w:rsidP="00B1379E">
                            <w:pPr>
                              <w:pStyle w:val="afc"/>
                              <w:numPr>
                                <w:ilvl w:val="0"/>
                                <w:numId w:val="41"/>
                              </w:numPr>
                              <w:ind w:firstLineChars="0"/>
                              <w:rPr>
                                <w:rFonts w:eastAsiaTheme="minorEastAsia"/>
                                <w:lang w:eastAsia="zh-CN"/>
                              </w:rPr>
                            </w:pPr>
                            <w:r w:rsidRPr="0068473D">
                              <w:rPr>
                                <w:rFonts w:eastAsiaTheme="minorEastAsia" w:hint="eastAsia"/>
                                <w:lang w:eastAsia="zh-CN"/>
                              </w:rPr>
                              <w:t>Use EIRP as performance metric</w:t>
                            </w:r>
                          </w:p>
                          <w:p w14:paraId="6C471360" w14:textId="77777777" w:rsidR="00B1379E" w:rsidRPr="0068473D" w:rsidRDefault="00B1379E" w:rsidP="00B1379E">
                            <w:pPr>
                              <w:pStyle w:val="afc"/>
                              <w:numPr>
                                <w:ilvl w:val="1"/>
                                <w:numId w:val="41"/>
                              </w:numPr>
                              <w:ind w:firstLineChars="0"/>
                              <w:rPr>
                                <w:rFonts w:eastAsiaTheme="minorEastAsia"/>
                                <w:lang w:eastAsia="zh-CN"/>
                              </w:rPr>
                            </w:pPr>
                            <w:r w:rsidRPr="0068473D">
                              <w:rPr>
                                <w:rFonts w:eastAsiaTheme="minorEastAsia"/>
                                <w:lang w:eastAsia="zh-CN"/>
                              </w:rPr>
                              <w:t>Device</w:t>
                            </w:r>
                            <w:r>
                              <w:rPr>
                                <w:rFonts w:eastAsiaTheme="minorEastAsia"/>
                                <w:lang w:eastAsia="zh-CN"/>
                              </w:rPr>
                              <w:t>’s peak antenna gain</w:t>
                            </w:r>
                            <w:r w:rsidRPr="0068473D">
                              <w:rPr>
                                <w:rFonts w:eastAsiaTheme="minorEastAsia"/>
                                <w:lang w:eastAsia="zh-CN"/>
                              </w:rPr>
                              <w:t xml:space="preserve"> direction is based on declaration</w:t>
                            </w:r>
                            <w:r w:rsidRPr="0068473D">
                              <w:rPr>
                                <w:rFonts w:eastAsiaTheme="minorEastAsia" w:hint="eastAsia"/>
                                <w:lang w:eastAsia="zh-CN"/>
                              </w:rPr>
                              <w:t xml:space="preserve">, </w:t>
                            </w:r>
                            <w:proofErr w:type="gramStart"/>
                            <w:r w:rsidRPr="0068473D">
                              <w:rPr>
                                <w:rFonts w:eastAsiaTheme="minorEastAsia" w:hint="eastAsia"/>
                                <w:lang w:eastAsia="zh-CN"/>
                              </w:rPr>
                              <w:t>i.e.</w:t>
                            </w:r>
                            <w:proofErr w:type="gramEnd"/>
                            <w:r w:rsidRPr="0068473D">
                              <w:rPr>
                                <w:rFonts w:eastAsiaTheme="minorEastAsia" w:hint="eastAsia"/>
                                <w:lang w:eastAsia="zh-CN"/>
                              </w:rPr>
                              <w:t xml:space="preserve"> same </w:t>
                            </w:r>
                            <w:r>
                              <w:rPr>
                                <w:rFonts w:eastAsiaTheme="minorEastAsia"/>
                                <w:lang w:eastAsia="zh-CN"/>
                              </w:rPr>
                              <w:t xml:space="preserve">peak gain </w:t>
                            </w:r>
                            <w:r w:rsidRPr="0068473D">
                              <w:rPr>
                                <w:rFonts w:eastAsiaTheme="minorEastAsia" w:hint="eastAsia"/>
                                <w:lang w:eastAsia="zh-CN"/>
                              </w:rPr>
                              <w:t>direction for backscattering loss</w:t>
                            </w:r>
                            <w:r>
                              <w:rPr>
                                <w:rFonts w:eastAsiaTheme="minorEastAsia" w:hint="eastAsia"/>
                                <w:lang w:eastAsia="zh-CN"/>
                              </w:rPr>
                              <w:t xml:space="preserve"> testing</w:t>
                            </w:r>
                          </w:p>
                          <w:p w14:paraId="7DBF455A"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OOB boundary</w:t>
                            </w:r>
                          </w:p>
                          <w:p w14:paraId="2DD49B16" w14:textId="77777777" w:rsidR="00B1379E" w:rsidRPr="001D0259" w:rsidRDefault="00B1379E" w:rsidP="00B1379E">
                            <w:pPr>
                              <w:pStyle w:val="afc"/>
                              <w:numPr>
                                <w:ilvl w:val="1"/>
                                <w:numId w:val="41"/>
                              </w:numPr>
                              <w:ind w:firstLineChars="0"/>
                              <w:rPr>
                                <w:rFonts w:eastAsiaTheme="minorEastAsia"/>
                                <w:lang w:eastAsia="zh-CN"/>
                              </w:rPr>
                            </w:pPr>
                            <w:r w:rsidRPr="001D0259">
                              <w:rPr>
                                <w:rFonts w:eastAsiaTheme="minorEastAsia" w:hint="eastAsia"/>
                                <w:lang w:eastAsia="zh-CN"/>
                              </w:rPr>
                              <w:t>Option 1: D2R channel bandwidth plus minimum D2R channel bandwidth</w:t>
                            </w:r>
                          </w:p>
                          <w:p w14:paraId="504E6B8A" w14:textId="77777777" w:rsidR="00B1379E" w:rsidRPr="001D0259" w:rsidRDefault="00B1379E" w:rsidP="00B1379E">
                            <w:pPr>
                              <w:pStyle w:val="afc"/>
                              <w:numPr>
                                <w:ilvl w:val="1"/>
                                <w:numId w:val="41"/>
                              </w:numPr>
                              <w:ind w:firstLineChars="0"/>
                              <w:rPr>
                                <w:rFonts w:eastAsiaTheme="minorEastAsia"/>
                                <w:lang w:eastAsia="zh-CN"/>
                              </w:rPr>
                            </w:pPr>
                            <w:r w:rsidRPr="001D0259">
                              <w:rPr>
                                <w:rFonts w:eastAsiaTheme="minorEastAsia" w:hint="eastAsia"/>
                                <w:lang w:eastAsia="zh-CN"/>
                              </w:rPr>
                              <w:t>Option 2: max of 500kHz and 10 times NB where NB equals to D2R CBW</w:t>
                            </w:r>
                          </w:p>
                          <w:p w14:paraId="6B807116" w14:textId="77777777" w:rsidR="00B1379E" w:rsidRPr="001D0259" w:rsidRDefault="00B1379E" w:rsidP="00B1379E">
                            <w:pPr>
                              <w:pStyle w:val="afc"/>
                              <w:numPr>
                                <w:ilvl w:val="1"/>
                                <w:numId w:val="41"/>
                              </w:numPr>
                              <w:ind w:firstLineChars="0"/>
                              <w:rPr>
                                <w:rFonts w:eastAsiaTheme="minorEastAsia"/>
                                <w:lang w:eastAsia="zh-CN"/>
                              </w:rPr>
                            </w:pPr>
                            <w:r w:rsidRPr="001D0259">
                              <w:rPr>
                                <w:rFonts w:eastAsiaTheme="minorEastAsia" w:hint="eastAsia"/>
                                <w:lang w:eastAsia="zh-CN"/>
                              </w:rPr>
                              <w:t>Other options are not precluded</w:t>
                            </w:r>
                          </w:p>
                          <w:p w14:paraId="397F3EAC"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 xml:space="preserve">Define requirements applicable to all CBWs, FFS on how to reduce the test burden. </w:t>
                            </w:r>
                          </w:p>
                          <w:p w14:paraId="619412B1"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Use the [maximum] CW input power level, FFS on the value.</w:t>
                            </w:r>
                          </w:p>
                          <w:p w14:paraId="48EDBF8B" w14:textId="089DF1B6" w:rsidR="00B1379E" w:rsidRPr="00B1379E" w:rsidRDefault="00B1379E" w:rsidP="00B1379E">
                            <w:pPr>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141F49" id="文本框 3" o:spid="_x0000_s1027" type="#_x0000_t202" style="width:498.6pt;height:37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" fillcolor="white [3201]" strokeweight=".5pt">
                <v:textbox>
                  <w:txbxContent>
                    <w:p w14:paraId="5D943F87" w14:textId="1F6E0211" w:rsidR="00B1379E" w:rsidRPr="0068473D" w:rsidRDefault="00B1379E" w:rsidP="00B1379E">
                      <w:pPr>
                        <w:rPr>
                          <w:rFonts w:eastAsiaTheme="minorEastAsia"/>
                          <w:b/>
                          <w:bCs/>
                          <w:u w:val="single"/>
                          <w:lang w:val="en-US" w:eastAsia="zh-CN"/>
                        </w:rPr>
                      </w:pPr>
                      <w:bookmarkStart w:id="13" w:name="OLE_LINK64"/>
                      <w:r>
                        <w:rPr>
                          <w:rFonts w:eastAsiaTheme="minorEastAsia" w:hint="eastAsia"/>
                          <w:b/>
                          <w:bCs/>
                          <w:u w:val="single"/>
                          <w:lang w:val="en-US" w:eastAsia="zh-CN"/>
                        </w:rPr>
                        <w:t>Issue 3-3-1: SEM requirements</w:t>
                      </w:r>
                      <w:bookmarkStart w:id="14" w:name="OLE_LINK48"/>
                      <w:bookmarkEnd w:id="13"/>
                    </w:p>
                    <w:p w14:paraId="1B5615DB" w14:textId="77777777" w:rsidR="00B1379E" w:rsidRPr="005E650C" w:rsidRDefault="00B1379E" w:rsidP="00B1379E">
                      <w:pPr>
                        <w:rPr>
                          <w:rFonts w:eastAsiaTheme="minorEastAsia"/>
                          <w:b/>
                          <w:bCs/>
                          <w:lang w:eastAsia="zh-CN"/>
                        </w:rPr>
                      </w:pPr>
                      <w:bookmarkStart w:id="15" w:name="OLE_LINK6"/>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5091370B" w14:textId="77777777" w:rsidR="00B1379E" w:rsidRPr="0068473D" w:rsidRDefault="00B1379E" w:rsidP="00B1379E">
                      <w:pPr>
                        <w:pStyle w:val="afc"/>
                        <w:numPr>
                          <w:ilvl w:val="0"/>
                          <w:numId w:val="41"/>
                        </w:numPr>
                        <w:ind w:firstLineChars="0"/>
                        <w:rPr>
                          <w:rFonts w:eastAsiaTheme="minorEastAsia"/>
                          <w:lang w:eastAsia="zh-CN"/>
                        </w:rPr>
                      </w:pPr>
                      <w:bookmarkStart w:id="16" w:name="OLE_LINK4"/>
                      <w:bookmarkEnd w:id="15"/>
                      <w:r w:rsidRPr="0068473D">
                        <w:rPr>
                          <w:rFonts w:eastAsiaTheme="minorEastAsia" w:hint="eastAsia"/>
                          <w:lang w:eastAsia="zh-CN"/>
                        </w:rPr>
                        <w:t>Use EIRP as performance metric</w:t>
                      </w:r>
                    </w:p>
                    <w:p w14:paraId="6DF97B95" w14:textId="77777777" w:rsidR="00B1379E" w:rsidRPr="0068473D" w:rsidRDefault="00B1379E" w:rsidP="00B1379E">
                      <w:pPr>
                        <w:pStyle w:val="afc"/>
                        <w:numPr>
                          <w:ilvl w:val="1"/>
                          <w:numId w:val="41"/>
                        </w:numPr>
                        <w:ind w:firstLineChars="0"/>
                        <w:rPr>
                          <w:rFonts w:eastAsiaTheme="minorEastAsia"/>
                          <w:lang w:eastAsia="zh-CN"/>
                        </w:rPr>
                      </w:pPr>
                      <w:r w:rsidRPr="0068473D">
                        <w:rPr>
                          <w:rFonts w:eastAsiaTheme="minorEastAsia"/>
                          <w:lang w:eastAsia="zh-CN"/>
                        </w:rPr>
                        <w:t>Device</w:t>
                      </w:r>
                      <w:r>
                        <w:rPr>
                          <w:rFonts w:eastAsiaTheme="minorEastAsia"/>
                          <w:lang w:eastAsia="zh-CN"/>
                        </w:rPr>
                        <w:t>’s peak antenna gain</w:t>
                      </w:r>
                      <w:r w:rsidRPr="0068473D">
                        <w:rPr>
                          <w:rFonts w:eastAsiaTheme="minorEastAsia"/>
                          <w:lang w:eastAsia="zh-CN"/>
                        </w:rPr>
                        <w:t xml:space="preserve"> direction is based on declaration</w:t>
                      </w:r>
                      <w:r w:rsidRPr="0068473D">
                        <w:rPr>
                          <w:rFonts w:eastAsiaTheme="minorEastAsia" w:hint="eastAsia"/>
                          <w:lang w:eastAsia="zh-CN"/>
                        </w:rPr>
                        <w:t xml:space="preserve">, i.e. same </w:t>
                      </w:r>
                      <w:r>
                        <w:rPr>
                          <w:rFonts w:eastAsiaTheme="minorEastAsia"/>
                          <w:lang w:eastAsia="zh-CN"/>
                        </w:rPr>
                        <w:t xml:space="preserve">peak gain </w:t>
                      </w:r>
                      <w:r w:rsidRPr="0068473D">
                        <w:rPr>
                          <w:rFonts w:eastAsiaTheme="minorEastAsia" w:hint="eastAsia"/>
                          <w:lang w:eastAsia="zh-CN"/>
                        </w:rPr>
                        <w:t>direction for backscattering loss testing</w:t>
                      </w:r>
                    </w:p>
                    <w:bookmarkEnd w:id="16"/>
                    <w:p w14:paraId="1706F420"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The applicable frequency range for SEM: from the CBW edge to [OOB boundary]</w:t>
                      </w:r>
                    </w:p>
                    <w:p w14:paraId="00D01FCF"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Define flat requirements for SEM as starting point, [9dBc~14dBc] based on achievable harmonic performance</w:t>
                      </w:r>
                    </w:p>
                    <w:p w14:paraId="4B60F3CF" w14:textId="77777777" w:rsidR="00B1379E" w:rsidRPr="001D0259" w:rsidRDefault="00B1379E" w:rsidP="00B1379E">
                      <w:pPr>
                        <w:pStyle w:val="afc"/>
                        <w:numPr>
                          <w:ilvl w:val="0"/>
                          <w:numId w:val="41"/>
                        </w:numPr>
                        <w:ind w:firstLineChars="0"/>
                        <w:rPr>
                          <w:rFonts w:eastAsiaTheme="minorEastAsia"/>
                          <w:lang w:eastAsia="zh-CN"/>
                        </w:rPr>
                      </w:pPr>
                      <w:bookmarkStart w:id="17" w:name="OLE_LINK1"/>
                      <w:r w:rsidRPr="001D0259">
                        <w:rPr>
                          <w:rFonts w:eastAsiaTheme="minorEastAsia" w:hint="eastAsia"/>
                          <w:lang w:eastAsia="zh-CN"/>
                        </w:rPr>
                        <w:t xml:space="preserve">Define requirements applicable to all CBWs, FFS on how to reduce the test burden. </w:t>
                      </w:r>
                    </w:p>
                    <w:p w14:paraId="0AFA7DA7" w14:textId="593E769E" w:rsidR="00B1379E" w:rsidRPr="00B1379E"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 xml:space="preserve">Use </w:t>
                      </w:r>
                      <w:bookmarkStart w:id="18" w:name="OLE_LINK15"/>
                      <w:r w:rsidRPr="001D0259">
                        <w:rPr>
                          <w:rFonts w:eastAsiaTheme="minorEastAsia" w:hint="eastAsia"/>
                          <w:lang w:eastAsia="zh-CN"/>
                        </w:rPr>
                        <w:t>the [maximum] CW input power level</w:t>
                      </w:r>
                      <w:bookmarkEnd w:id="18"/>
                      <w:r w:rsidRPr="001D0259">
                        <w:rPr>
                          <w:rFonts w:eastAsiaTheme="minorEastAsia" w:hint="eastAsia"/>
                          <w:lang w:eastAsia="zh-CN"/>
                        </w:rPr>
                        <w:t>, FFS on the value.</w:t>
                      </w:r>
                      <w:bookmarkEnd w:id="17"/>
                    </w:p>
                    <w:p w14:paraId="46B334E7" w14:textId="77777777" w:rsidR="00B1379E" w:rsidRDefault="00B1379E" w:rsidP="00B1379E">
                      <w:pPr>
                        <w:rPr>
                          <w:rFonts w:eastAsiaTheme="minorEastAsia"/>
                          <w:b/>
                          <w:bCs/>
                          <w:u w:val="single"/>
                          <w:lang w:val="en-US" w:eastAsia="zh-CN"/>
                        </w:rPr>
                      </w:pPr>
                      <w:r>
                        <w:rPr>
                          <w:rFonts w:eastAsiaTheme="minorEastAsia" w:hint="eastAsia"/>
                          <w:b/>
                          <w:bCs/>
                          <w:u w:val="single"/>
                          <w:lang w:val="en-US" w:eastAsia="zh-CN"/>
                        </w:rPr>
                        <w:t>Issue 3-3-1: spurious emission requirements</w:t>
                      </w:r>
                    </w:p>
                    <w:bookmarkEnd w:id="14"/>
                    <w:p w14:paraId="22387E04" w14:textId="77777777" w:rsidR="00B1379E" w:rsidRPr="0068473D" w:rsidRDefault="00B1379E" w:rsidP="00B1379E">
                      <w:pPr>
                        <w:pStyle w:val="afc"/>
                        <w:numPr>
                          <w:ilvl w:val="0"/>
                          <w:numId w:val="41"/>
                        </w:numPr>
                        <w:ind w:firstLineChars="0"/>
                        <w:rPr>
                          <w:rFonts w:eastAsiaTheme="minorEastAsia"/>
                          <w:lang w:eastAsia="zh-CN"/>
                        </w:rPr>
                      </w:pPr>
                      <w:r w:rsidRPr="0068473D">
                        <w:rPr>
                          <w:rFonts w:eastAsiaTheme="minorEastAsia" w:hint="eastAsia"/>
                          <w:lang w:eastAsia="zh-CN"/>
                        </w:rPr>
                        <w:t>Use EIRP as performance metric</w:t>
                      </w:r>
                    </w:p>
                    <w:p w14:paraId="6C471360" w14:textId="77777777" w:rsidR="00B1379E" w:rsidRPr="0068473D" w:rsidRDefault="00B1379E" w:rsidP="00B1379E">
                      <w:pPr>
                        <w:pStyle w:val="afc"/>
                        <w:numPr>
                          <w:ilvl w:val="1"/>
                          <w:numId w:val="41"/>
                        </w:numPr>
                        <w:ind w:firstLineChars="0"/>
                        <w:rPr>
                          <w:rFonts w:eastAsiaTheme="minorEastAsia"/>
                          <w:lang w:eastAsia="zh-CN"/>
                        </w:rPr>
                      </w:pPr>
                      <w:r w:rsidRPr="0068473D">
                        <w:rPr>
                          <w:rFonts w:eastAsiaTheme="minorEastAsia"/>
                          <w:lang w:eastAsia="zh-CN"/>
                        </w:rPr>
                        <w:t>Device</w:t>
                      </w:r>
                      <w:r>
                        <w:rPr>
                          <w:rFonts w:eastAsiaTheme="minorEastAsia"/>
                          <w:lang w:eastAsia="zh-CN"/>
                        </w:rPr>
                        <w:t>’s peak antenna gain</w:t>
                      </w:r>
                      <w:r w:rsidRPr="0068473D">
                        <w:rPr>
                          <w:rFonts w:eastAsiaTheme="minorEastAsia"/>
                          <w:lang w:eastAsia="zh-CN"/>
                        </w:rPr>
                        <w:t xml:space="preserve"> direction is based on declaration</w:t>
                      </w:r>
                      <w:r w:rsidRPr="0068473D">
                        <w:rPr>
                          <w:rFonts w:eastAsiaTheme="minorEastAsia" w:hint="eastAsia"/>
                          <w:lang w:eastAsia="zh-CN"/>
                        </w:rPr>
                        <w:t xml:space="preserve">, i.e. same </w:t>
                      </w:r>
                      <w:r>
                        <w:rPr>
                          <w:rFonts w:eastAsiaTheme="minorEastAsia"/>
                          <w:lang w:eastAsia="zh-CN"/>
                        </w:rPr>
                        <w:t xml:space="preserve">peak gain </w:t>
                      </w:r>
                      <w:r w:rsidRPr="0068473D">
                        <w:rPr>
                          <w:rFonts w:eastAsiaTheme="minorEastAsia" w:hint="eastAsia"/>
                          <w:lang w:eastAsia="zh-CN"/>
                        </w:rPr>
                        <w:t>direction for backscattering loss</w:t>
                      </w:r>
                      <w:r>
                        <w:rPr>
                          <w:rFonts w:eastAsiaTheme="minorEastAsia" w:hint="eastAsia"/>
                          <w:lang w:eastAsia="zh-CN"/>
                        </w:rPr>
                        <w:t xml:space="preserve"> testing</w:t>
                      </w:r>
                    </w:p>
                    <w:p w14:paraId="7DBF455A"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OOB boundary</w:t>
                      </w:r>
                    </w:p>
                    <w:p w14:paraId="2DD49B16" w14:textId="77777777" w:rsidR="00B1379E" w:rsidRPr="001D0259" w:rsidRDefault="00B1379E" w:rsidP="00B1379E">
                      <w:pPr>
                        <w:pStyle w:val="afc"/>
                        <w:numPr>
                          <w:ilvl w:val="1"/>
                          <w:numId w:val="41"/>
                        </w:numPr>
                        <w:ind w:firstLineChars="0"/>
                        <w:rPr>
                          <w:rFonts w:eastAsiaTheme="minorEastAsia"/>
                          <w:lang w:eastAsia="zh-CN"/>
                        </w:rPr>
                      </w:pPr>
                      <w:r w:rsidRPr="001D0259">
                        <w:rPr>
                          <w:rFonts w:eastAsiaTheme="minorEastAsia" w:hint="eastAsia"/>
                          <w:lang w:eastAsia="zh-CN"/>
                        </w:rPr>
                        <w:t>Option 1: D2R channel bandwidth plus minimum D2R channel bandwidth</w:t>
                      </w:r>
                    </w:p>
                    <w:p w14:paraId="504E6B8A" w14:textId="77777777" w:rsidR="00B1379E" w:rsidRPr="001D0259" w:rsidRDefault="00B1379E" w:rsidP="00B1379E">
                      <w:pPr>
                        <w:pStyle w:val="afc"/>
                        <w:numPr>
                          <w:ilvl w:val="1"/>
                          <w:numId w:val="41"/>
                        </w:numPr>
                        <w:ind w:firstLineChars="0"/>
                        <w:rPr>
                          <w:rFonts w:eastAsiaTheme="minorEastAsia"/>
                          <w:lang w:eastAsia="zh-CN"/>
                        </w:rPr>
                      </w:pPr>
                      <w:r w:rsidRPr="001D0259">
                        <w:rPr>
                          <w:rFonts w:eastAsiaTheme="minorEastAsia" w:hint="eastAsia"/>
                          <w:lang w:eastAsia="zh-CN"/>
                        </w:rPr>
                        <w:t>Option 2: max of 500kHz and 10 times NB where NB equals to D2R CBW</w:t>
                      </w:r>
                    </w:p>
                    <w:p w14:paraId="6B807116" w14:textId="77777777" w:rsidR="00B1379E" w:rsidRPr="001D0259" w:rsidRDefault="00B1379E" w:rsidP="00B1379E">
                      <w:pPr>
                        <w:pStyle w:val="afc"/>
                        <w:numPr>
                          <w:ilvl w:val="1"/>
                          <w:numId w:val="41"/>
                        </w:numPr>
                        <w:ind w:firstLineChars="0"/>
                        <w:rPr>
                          <w:rFonts w:eastAsiaTheme="minorEastAsia"/>
                          <w:lang w:eastAsia="zh-CN"/>
                        </w:rPr>
                      </w:pPr>
                      <w:r w:rsidRPr="001D0259">
                        <w:rPr>
                          <w:rFonts w:eastAsiaTheme="minorEastAsia" w:hint="eastAsia"/>
                          <w:lang w:eastAsia="zh-CN"/>
                        </w:rPr>
                        <w:t>Other options are not precluded</w:t>
                      </w:r>
                    </w:p>
                    <w:p w14:paraId="397F3EAC"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 xml:space="preserve">Define requirements applicable to all CBWs, FFS on how to reduce the test burden. </w:t>
                      </w:r>
                    </w:p>
                    <w:p w14:paraId="619412B1" w14:textId="77777777" w:rsidR="00B1379E" w:rsidRPr="001D0259" w:rsidRDefault="00B1379E" w:rsidP="00B1379E">
                      <w:pPr>
                        <w:pStyle w:val="afc"/>
                        <w:numPr>
                          <w:ilvl w:val="0"/>
                          <w:numId w:val="41"/>
                        </w:numPr>
                        <w:ind w:firstLineChars="0"/>
                        <w:rPr>
                          <w:rFonts w:eastAsiaTheme="minorEastAsia"/>
                          <w:lang w:eastAsia="zh-CN"/>
                        </w:rPr>
                      </w:pPr>
                      <w:r w:rsidRPr="001D0259">
                        <w:rPr>
                          <w:rFonts w:eastAsiaTheme="minorEastAsia" w:hint="eastAsia"/>
                          <w:lang w:eastAsia="zh-CN"/>
                        </w:rPr>
                        <w:t>Use the [maximum] CW input power level, FFS on the value.</w:t>
                      </w:r>
                    </w:p>
                    <w:p w14:paraId="48EDBF8B" w14:textId="089DF1B6" w:rsidR="00B1379E" w:rsidRPr="00B1379E" w:rsidRDefault="00B1379E" w:rsidP="00B1379E">
                      <w:pPr>
                        <w:rPr>
                          <w:sz w:val="16"/>
                          <w:szCs w:val="24"/>
                        </w:rPr>
                      </w:pPr>
                    </w:p>
                  </w:txbxContent>
                </v:textbox>
                <w10:anchorlock/>
              </v:shape>
            </w:pict>
          </mc:Fallback>
        </mc:AlternateContent>
      </w:r>
    </w:p>
    <w:p w14:paraId="2CBA6263" w14:textId="7FF41BCD" w:rsidR="005E27B2" w:rsidRDefault="005E27B2" w:rsidP="005E27B2">
      <w:pPr>
        <w:rPr>
          <w:rFonts w:eastAsiaTheme="minorEastAsia"/>
          <w:lang w:val="en-US" w:eastAsia="zh-CN"/>
        </w:rPr>
      </w:pPr>
      <w:r>
        <w:rPr>
          <w:rFonts w:eastAsiaTheme="minorEastAsia"/>
          <w:lang w:val="en-US" w:eastAsia="zh-CN"/>
        </w:rPr>
        <w:t xml:space="preserve">For the emission requirement, the agreement in the WF [1] is captured as </w:t>
      </w:r>
      <w:r>
        <w:rPr>
          <w:rFonts w:eastAsiaTheme="minorEastAsia" w:hint="eastAsia"/>
          <w:lang w:val="en-US" w:eastAsia="zh-CN"/>
        </w:rPr>
        <w:t>above.</w:t>
      </w:r>
    </w:p>
    <w:p w14:paraId="02BB5AB4" w14:textId="75FCDD55" w:rsidR="00B1379E" w:rsidRDefault="00B1379E" w:rsidP="00B1379E">
      <w:pPr>
        <w:jc w:val="center"/>
        <w:rPr>
          <w:rFonts w:eastAsiaTheme="minorEastAsia"/>
          <w:lang w:val="en-US" w:eastAsia="zh-CN"/>
        </w:rPr>
      </w:pPr>
      <w:r>
        <w:rPr>
          <w:noProof/>
        </w:rPr>
        <w:lastRenderedPageBreak/>
        <w:drawing>
          <wp:inline distT="0" distB="0" distL="0" distR="0" wp14:anchorId="78058D86" wp14:editId="08133B44">
            <wp:extent cx="4753433" cy="2107870"/>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61446" cy="2111424"/>
                    </a:xfrm>
                    <a:prstGeom prst="rect">
                      <a:avLst/>
                    </a:prstGeom>
                  </pic:spPr>
                </pic:pic>
              </a:graphicData>
            </a:graphic>
          </wp:inline>
        </w:drawing>
      </w:r>
    </w:p>
    <w:p w14:paraId="5D1A0A65" w14:textId="77CE589B" w:rsidR="00BB10C3" w:rsidRDefault="00BB10C3" w:rsidP="00B1379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 Emission levels from EU regulation</w:t>
      </w:r>
    </w:p>
    <w:p w14:paraId="77DC34A4" w14:textId="0C3797E7" w:rsidR="00BB10C3" w:rsidRDefault="00BB10C3" w:rsidP="00B1379E">
      <w:pPr>
        <w:jc w:val="center"/>
        <w:rPr>
          <w:rFonts w:eastAsiaTheme="minorEastAsia"/>
          <w:lang w:val="en-US" w:eastAsia="zh-CN"/>
        </w:rPr>
      </w:pPr>
      <w:r>
        <w:rPr>
          <w:noProof/>
        </w:rPr>
        <w:drawing>
          <wp:inline distT="0" distB="0" distL="0" distR="0" wp14:anchorId="5F693307" wp14:editId="5B880513">
            <wp:extent cx="6332220" cy="22777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2277745"/>
                    </a:xfrm>
                    <a:prstGeom prst="rect">
                      <a:avLst/>
                    </a:prstGeom>
                  </pic:spPr>
                </pic:pic>
              </a:graphicData>
            </a:graphic>
          </wp:inline>
        </w:drawing>
      </w:r>
    </w:p>
    <w:p w14:paraId="4BCB1EE8" w14:textId="7A0CB087" w:rsidR="00BB10C3" w:rsidRPr="00B1379E" w:rsidRDefault="00BB10C3" w:rsidP="00B1379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3 Resolution bandwidth of the EU emission requirement</w:t>
      </w:r>
    </w:p>
    <w:p w14:paraId="072BA04D" w14:textId="305AC93A" w:rsidR="00F52EB7" w:rsidRDefault="00BB10C3" w:rsidP="00F52EB7">
      <w:pPr>
        <w:rPr>
          <w:rFonts w:eastAsiaTheme="minorEastAsia"/>
          <w:lang w:val="en-US" w:eastAsia="zh-CN"/>
        </w:rPr>
      </w:pPr>
      <w:r w:rsidRPr="00BB10C3">
        <w:rPr>
          <w:rFonts w:eastAsiaTheme="minorEastAsia" w:hint="eastAsia"/>
          <w:lang w:val="en-US" w:eastAsia="zh-CN"/>
        </w:rPr>
        <w:t>F</w:t>
      </w:r>
      <w:r w:rsidRPr="00BB10C3">
        <w:rPr>
          <w:rFonts w:eastAsiaTheme="minorEastAsia"/>
          <w:lang w:val="en-US" w:eastAsia="zh-CN"/>
        </w:rPr>
        <w:t xml:space="preserve">rom </w:t>
      </w:r>
      <w:r>
        <w:rPr>
          <w:rFonts w:eastAsiaTheme="minorEastAsia"/>
          <w:lang w:val="en-US" w:eastAsia="zh-CN"/>
        </w:rPr>
        <w:t xml:space="preserve">above figure 2 and 3, </w:t>
      </w:r>
      <w:r w:rsidR="005C1CBA">
        <w:rPr>
          <w:rFonts w:eastAsiaTheme="minorEastAsia"/>
          <w:lang w:val="en-US" w:eastAsia="zh-CN"/>
        </w:rPr>
        <w:t xml:space="preserve">the emission requirement apply fc </w:t>
      </w:r>
      <w:r w:rsidR="005C1CBA" w:rsidRPr="005C1CBA">
        <w:rPr>
          <w:rFonts w:eastAsiaTheme="minorEastAsia" w:hint="eastAsia"/>
          <w:lang w:val="en-US" w:eastAsia="zh-CN"/>
        </w:rPr>
        <w:t>±</w:t>
      </w:r>
      <w:r w:rsidR="005C1CBA">
        <w:rPr>
          <w:rFonts w:eastAsiaTheme="minorEastAsia" w:hint="eastAsia"/>
          <w:lang w:val="en-US" w:eastAsia="zh-CN"/>
        </w:rPr>
        <w:t xml:space="preserve"> </w:t>
      </w:r>
      <w:r w:rsidR="005C1CBA">
        <w:rPr>
          <w:rFonts w:eastAsiaTheme="minorEastAsia"/>
          <w:lang w:val="en-US" w:eastAsia="zh-CN"/>
        </w:rPr>
        <w:t>400kHz</w:t>
      </w:r>
      <w:r w:rsidR="00B0178B">
        <w:rPr>
          <w:rFonts w:eastAsiaTheme="minorEastAsia"/>
          <w:lang w:val="en-US" w:eastAsia="zh-CN"/>
        </w:rPr>
        <w:t xml:space="preserve">. </w:t>
      </w:r>
      <w:r w:rsidR="007E4242">
        <w:rPr>
          <w:rFonts w:eastAsiaTheme="minorEastAsia"/>
          <w:lang w:val="en-US" w:eastAsia="zh-CN"/>
        </w:rPr>
        <w:t xml:space="preserve">In such case the OOB range is set as fc </w:t>
      </w:r>
      <w:r w:rsidR="007E4242" w:rsidRPr="005C1CBA">
        <w:rPr>
          <w:rFonts w:eastAsiaTheme="minorEastAsia" w:hint="eastAsia"/>
          <w:lang w:val="en-US" w:eastAsia="zh-CN"/>
        </w:rPr>
        <w:t>±</w:t>
      </w:r>
      <w:r w:rsidR="007E4242">
        <w:rPr>
          <w:rFonts w:eastAsiaTheme="minorEastAsia" w:hint="eastAsia"/>
          <w:lang w:val="en-US" w:eastAsia="zh-CN"/>
        </w:rPr>
        <w:t xml:space="preserve"> </w:t>
      </w:r>
      <w:r w:rsidR="007E4242">
        <w:rPr>
          <w:rFonts w:eastAsiaTheme="minorEastAsia"/>
          <w:lang w:val="en-US" w:eastAsia="zh-CN"/>
        </w:rPr>
        <w:t xml:space="preserve">400kHz to fc </w:t>
      </w:r>
      <w:r w:rsidR="007E4242" w:rsidRPr="005C1CBA">
        <w:rPr>
          <w:rFonts w:eastAsiaTheme="minorEastAsia" w:hint="eastAsia"/>
          <w:lang w:val="en-US" w:eastAsia="zh-CN"/>
        </w:rPr>
        <w:t>±</w:t>
      </w:r>
      <w:r w:rsidR="007E4242">
        <w:rPr>
          <w:rFonts w:eastAsiaTheme="minorEastAsia" w:hint="eastAsia"/>
          <w:lang w:val="en-US" w:eastAsia="zh-CN"/>
        </w:rPr>
        <w:t xml:space="preserve"> </w:t>
      </w:r>
      <w:r w:rsidR="007E4242">
        <w:rPr>
          <w:rFonts w:eastAsiaTheme="minorEastAsia"/>
          <w:lang w:val="en-US" w:eastAsia="zh-CN"/>
        </w:rPr>
        <w:t>3000kHz with the signal  is around 320kHz. So a</w:t>
      </w:r>
      <w:r w:rsidR="008C7E6B">
        <w:rPr>
          <w:rFonts w:eastAsiaTheme="minorEastAsia"/>
          <w:lang w:val="en-US" w:eastAsia="zh-CN"/>
        </w:rPr>
        <w:t>round</w:t>
      </w:r>
      <w:r w:rsidR="007E4242">
        <w:rPr>
          <w:rFonts w:eastAsiaTheme="minorEastAsia"/>
          <w:lang w:val="en-US" w:eastAsia="zh-CN"/>
        </w:rPr>
        <w:t xml:space="preserve"> </w:t>
      </w:r>
      <w:r w:rsidR="008C7E6B">
        <w:rPr>
          <w:rFonts w:eastAsiaTheme="minorEastAsia"/>
          <w:lang w:val="en-US" w:eastAsia="zh-CN"/>
        </w:rPr>
        <w:t>10</w:t>
      </w:r>
      <w:r w:rsidR="007E4242">
        <w:rPr>
          <w:rFonts w:eastAsiaTheme="minorEastAsia"/>
          <w:lang w:val="en-US" w:eastAsia="zh-CN"/>
        </w:rPr>
        <w:t xml:space="preserve"> times signal bandwidth</w:t>
      </w:r>
      <w:r w:rsidR="009E7683">
        <w:rPr>
          <w:rFonts w:eastAsiaTheme="minorEastAsia"/>
          <w:lang w:val="en-US" w:eastAsia="zh-CN"/>
        </w:rPr>
        <w:t xml:space="preserve"> is proposed as the OOB range.</w:t>
      </w:r>
    </w:p>
    <w:p w14:paraId="78961853" w14:textId="62064EBD" w:rsidR="009E7683" w:rsidRPr="009E7683" w:rsidRDefault="009E7683" w:rsidP="00F52EB7">
      <w:pPr>
        <w:rPr>
          <w:rFonts w:eastAsiaTheme="minorEastAsia"/>
          <w:b/>
          <w:bCs/>
          <w:lang w:val="en-US" w:eastAsia="zh-CN"/>
        </w:rPr>
      </w:pPr>
      <w:r w:rsidRPr="009E7683">
        <w:rPr>
          <w:rFonts w:eastAsiaTheme="minorEastAsia" w:hint="eastAsia"/>
          <w:b/>
          <w:bCs/>
          <w:lang w:val="en-US" w:eastAsia="zh-CN"/>
        </w:rPr>
        <w:t>O</w:t>
      </w:r>
      <w:r w:rsidRPr="009E7683">
        <w:rPr>
          <w:rFonts w:eastAsiaTheme="minorEastAsia"/>
          <w:b/>
          <w:bCs/>
          <w:lang w:val="en-US" w:eastAsia="zh-CN"/>
        </w:rPr>
        <w:t xml:space="preserve">bservation 2: The EU regulation has proposed </w:t>
      </w:r>
      <w:r w:rsidR="008C7E6B">
        <w:rPr>
          <w:rFonts w:eastAsiaTheme="minorEastAsia"/>
          <w:b/>
          <w:bCs/>
          <w:lang w:val="en-US" w:eastAsia="zh-CN"/>
        </w:rPr>
        <w:t>10</w:t>
      </w:r>
      <w:r w:rsidRPr="009E7683">
        <w:rPr>
          <w:rFonts w:eastAsiaTheme="minorEastAsia"/>
          <w:b/>
          <w:bCs/>
          <w:lang w:val="en-US" w:eastAsia="zh-CN"/>
        </w:rPr>
        <w:t xml:space="preserve"> times signal bandwidth as OOB range.</w:t>
      </w:r>
    </w:p>
    <w:p w14:paraId="414F827A" w14:textId="776B61BC" w:rsidR="00F52EB7" w:rsidRDefault="00C90A64" w:rsidP="00F52EB7">
      <w:pPr>
        <w:rPr>
          <w:rFonts w:eastAsiaTheme="minorEastAsia"/>
          <w:lang w:val="en-US" w:eastAsia="zh-CN"/>
        </w:rPr>
      </w:pPr>
      <w:r>
        <w:rPr>
          <w:rFonts w:eastAsiaTheme="minorEastAsia"/>
          <w:lang w:val="en-US" w:eastAsia="zh-CN"/>
        </w:rPr>
        <w:t>Based on the last meeting agreement,</w:t>
      </w:r>
      <w:r w:rsidR="0030569C">
        <w:rPr>
          <w:rFonts w:eastAsiaTheme="minorEastAsia"/>
          <w:lang w:val="en-US" w:eastAsia="zh-CN"/>
        </w:rPr>
        <w:t xml:space="preserve"> flat SEM for device is proposed and also the OOB range is to be further discussed. Below figure 4 is the simulation of the D2R and we can see that for </w:t>
      </w:r>
      <w:r w:rsidR="00EE65DC">
        <w:rPr>
          <w:rFonts w:eastAsiaTheme="minorEastAsia"/>
          <w:lang w:val="en-US" w:eastAsia="zh-CN"/>
        </w:rPr>
        <w:t>6</w:t>
      </w:r>
      <w:r w:rsidR="0030569C" w:rsidRPr="0030569C">
        <w:rPr>
          <w:rFonts w:eastAsiaTheme="minorEastAsia"/>
          <w:vertAlign w:val="superscript"/>
          <w:lang w:val="en-US" w:eastAsia="zh-CN"/>
        </w:rPr>
        <w:t>th</w:t>
      </w:r>
      <w:r w:rsidR="0030569C">
        <w:rPr>
          <w:rFonts w:eastAsiaTheme="minorEastAsia"/>
          <w:lang w:val="en-US" w:eastAsia="zh-CN"/>
        </w:rPr>
        <w:t xml:space="preserve"> harmonic, the compression can be up to </w:t>
      </w:r>
      <w:r w:rsidR="00B8286F">
        <w:rPr>
          <w:rFonts w:eastAsiaTheme="minorEastAsia"/>
          <w:lang w:val="en-US" w:eastAsia="zh-CN"/>
        </w:rPr>
        <w:t>2</w:t>
      </w:r>
      <w:r w:rsidR="00EE65DC">
        <w:rPr>
          <w:rFonts w:eastAsiaTheme="minorEastAsia"/>
          <w:lang w:val="en-US" w:eastAsia="zh-CN"/>
        </w:rPr>
        <w:t>2</w:t>
      </w:r>
      <w:r w:rsidR="0030569C">
        <w:rPr>
          <w:rFonts w:eastAsiaTheme="minorEastAsia" w:hint="eastAsia"/>
          <w:lang w:val="en-US" w:eastAsia="zh-CN"/>
        </w:rPr>
        <w:t>dB</w:t>
      </w:r>
      <w:r w:rsidR="0030569C">
        <w:rPr>
          <w:rFonts w:eastAsiaTheme="minorEastAsia"/>
          <w:lang w:val="en-US" w:eastAsia="zh-CN"/>
        </w:rPr>
        <w:t xml:space="preserve">. </w:t>
      </w:r>
      <w:r w:rsidR="007978D4">
        <w:rPr>
          <w:rFonts w:eastAsiaTheme="minorEastAsia"/>
          <w:lang w:val="en-US" w:eastAsia="zh-CN"/>
        </w:rPr>
        <w:t>For 2</w:t>
      </w:r>
      <w:r w:rsidR="007978D4" w:rsidRPr="007978D4">
        <w:rPr>
          <w:rFonts w:eastAsiaTheme="minorEastAsia"/>
          <w:vertAlign w:val="superscript"/>
          <w:lang w:val="en-US" w:eastAsia="zh-CN"/>
        </w:rPr>
        <w:t>nd</w:t>
      </w:r>
      <w:r w:rsidR="007978D4">
        <w:rPr>
          <w:rFonts w:eastAsiaTheme="minorEastAsia"/>
          <w:lang w:val="en-US" w:eastAsia="zh-CN"/>
        </w:rPr>
        <w:t xml:space="preserve"> harmonic the compression is around 11dB. </w:t>
      </w:r>
      <w:r w:rsidR="00013DDB">
        <w:rPr>
          <w:rFonts w:eastAsiaTheme="minorEastAsia"/>
          <w:lang w:val="en-US" w:eastAsia="zh-CN"/>
        </w:rPr>
        <w:t xml:space="preserve">When considering the regulation, we look back to the calculation of the transmit output power, the tag output power is -25dBm/100kHz compared to the </w:t>
      </w:r>
      <w:r w:rsidR="00CF7D67">
        <w:rPr>
          <w:rFonts w:eastAsiaTheme="minorEastAsia"/>
          <w:lang w:val="en-US" w:eastAsia="zh-CN"/>
        </w:rPr>
        <w:t>OOB</w:t>
      </w:r>
      <w:r w:rsidR="00013DDB">
        <w:rPr>
          <w:rFonts w:eastAsiaTheme="minorEastAsia"/>
          <w:lang w:val="en-US" w:eastAsia="zh-CN"/>
        </w:rPr>
        <w:t xml:space="preserve"> emission requirement as -36dBm/100kHz, </w:t>
      </w:r>
      <w:r w:rsidR="00CF7D67">
        <w:rPr>
          <w:rFonts w:eastAsiaTheme="minorEastAsia"/>
          <w:lang w:val="en-US" w:eastAsia="zh-CN"/>
        </w:rPr>
        <w:t>so around 9dBc is required which is aligned with 11dB as mentioned previously. For the spurious emission, the compression needs to be up to 29dB with -54dBm/100kHz ERP in the spurious domain. From figure 4 below around 27dB can be reached in the 9</w:t>
      </w:r>
      <w:r w:rsidR="00CF7D67" w:rsidRPr="00CF7D67">
        <w:rPr>
          <w:rFonts w:eastAsiaTheme="minorEastAsia"/>
          <w:vertAlign w:val="superscript"/>
          <w:lang w:val="en-US" w:eastAsia="zh-CN"/>
        </w:rPr>
        <w:t>th</w:t>
      </w:r>
      <w:r w:rsidR="00CF7D67">
        <w:rPr>
          <w:rFonts w:eastAsiaTheme="minorEastAsia"/>
          <w:lang w:val="en-US" w:eastAsia="zh-CN"/>
        </w:rPr>
        <w:t xml:space="preserve"> harmonic and hence 10 times harmonic can achieve around 29dB required compression. </w:t>
      </w:r>
    </w:p>
    <w:p w14:paraId="6D917363" w14:textId="6BBA6982" w:rsidR="00CF7D67" w:rsidRPr="00CF7D67" w:rsidRDefault="00CF7D67" w:rsidP="00F52EB7">
      <w:pPr>
        <w:rPr>
          <w:rFonts w:eastAsiaTheme="minorEastAsia"/>
          <w:b/>
          <w:bCs/>
          <w:lang w:val="en-US" w:eastAsia="zh-CN"/>
        </w:rPr>
      </w:pPr>
      <w:r w:rsidRPr="00CF7D67">
        <w:rPr>
          <w:rFonts w:eastAsiaTheme="minorEastAsia" w:hint="eastAsia"/>
          <w:b/>
          <w:bCs/>
          <w:lang w:val="en-US" w:eastAsia="zh-CN"/>
        </w:rPr>
        <w:t>O</w:t>
      </w:r>
      <w:r w:rsidRPr="00CF7D67">
        <w:rPr>
          <w:rFonts w:eastAsiaTheme="minorEastAsia"/>
          <w:b/>
          <w:bCs/>
          <w:lang w:val="en-US" w:eastAsia="zh-CN"/>
        </w:rPr>
        <w:t>bservation 3: For OOB domain, the 9dB required compression can be reached at around 11dB considering the 2</w:t>
      </w:r>
      <w:r w:rsidRPr="00CF7D67">
        <w:rPr>
          <w:rFonts w:eastAsiaTheme="minorEastAsia"/>
          <w:b/>
          <w:bCs/>
          <w:vertAlign w:val="superscript"/>
          <w:lang w:val="en-US" w:eastAsia="zh-CN"/>
        </w:rPr>
        <w:t>nd</w:t>
      </w:r>
      <w:r w:rsidRPr="00CF7D67">
        <w:rPr>
          <w:rFonts w:eastAsiaTheme="minorEastAsia"/>
          <w:b/>
          <w:bCs/>
          <w:lang w:val="en-US" w:eastAsia="zh-CN"/>
        </w:rPr>
        <w:t xml:space="preserve"> harmonic.</w:t>
      </w:r>
    </w:p>
    <w:p w14:paraId="696E8527" w14:textId="38B90B66" w:rsidR="00CF7D67" w:rsidRDefault="00CF7D67" w:rsidP="00F52EB7">
      <w:pPr>
        <w:rPr>
          <w:rFonts w:eastAsiaTheme="minorEastAsia"/>
          <w:b/>
          <w:bCs/>
          <w:lang w:val="en-US" w:eastAsia="zh-CN"/>
        </w:rPr>
      </w:pPr>
      <w:r w:rsidRPr="00CF7D67">
        <w:rPr>
          <w:rFonts w:eastAsiaTheme="minorEastAsia" w:hint="eastAsia"/>
          <w:b/>
          <w:bCs/>
          <w:lang w:val="en-US" w:eastAsia="zh-CN"/>
        </w:rPr>
        <w:t>O</w:t>
      </w:r>
      <w:r w:rsidRPr="00CF7D67">
        <w:rPr>
          <w:rFonts w:eastAsiaTheme="minorEastAsia"/>
          <w:b/>
          <w:bCs/>
          <w:lang w:val="en-US" w:eastAsia="zh-CN"/>
        </w:rPr>
        <w:t>bservation 4: For spurious domain, the 29dB required compression can be reached considering the 10</w:t>
      </w:r>
      <w:r w:rsidRPr="00CF7D67">
        <w:rPr>
          <w:rFonts w:eastAsiaTheme="minorEastAsia"/>
          <w:b/>
          <w:bCs/>
          <w:vertAlign w:val="superscript"/>
          <w:lang w:val="en-US" w:eastAsia="zh-CN"/>
        </w:rPr>
        <w:t>th</w:t>
      </w:r>
      <w:r w:rsidRPr="00CF7D67">
        <w:rPr>
          <w:rFonts w:eastAsiaTheme="minorEastAsia"/>
          <w:b/>
          <w:bCs/>
          <w:lang w:val="en-US" w:eastAsia="zh-CN"/>
        </w:rPr>
        <w:t xml:space="preserve"> harmonic.</w:t>
      </w:r>
    </w:p>
    <w:p w14:paraId="2DF72ABD" w14:textId="744E02A8" w:rsidR="00CF7D67" w:rsidRPr="00CF7D67" w:rsidRDefault="00CF7D67" w:rsidP="00F52EB7">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observation 3, it is proposed to use 10dBc as the SEM flat requirement in the OOB domain. </w:t>
      </w:r>
    </w:p>
    <w:p w14:paraId="02D5AD76" w14:textId="2692AC4B" w:rsidR="0030569C" w:rsidRDefault="00B8286F" w:rsidP="00B8286F">
      <w:pPr>
        <w:jc w:val="center"/>
        <w:rPr>
          <w:rFonts w:eastAsiaTheme="minorEastAsia"/>
          <w:lang w:val="en-US" w:eastAsia="zh-CN"/>
        </w:rPr>
      </w:pPr>
      <w:r>
        <w:rPr>
          <w:noProof/>
        </w:rPr>
        <w:lastRenderedPageBreak/>
        <w:drawing>
          <wp:inline distT="0" distB="0" distL="0" distR="0" wp14:anchorId="51489EAA" wp14:editId="6E3A3877">
            <wp:extent cx="2603891" cy="20637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3989" cy="2071753"/>
                    </a:xfrm>
                    <a:prstGeom prst="rect">
                      <a:avLst/>
                    </a:prstGeom>
                  </pic:spPr>
                </pic:pic>
              </a:graphicData>
            </a:graphic>
          </wp:inline>
        </w:drawing>
      </w:r>
    </w:p>
    <w:p w14:paraId="63E87FD4" w14:textId="53780320" w:rsidR="00B8286F" w:rsidRPr="0030569C" w:rsidRDefault="00B8286F" w:rsidP="00B8286F">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4 PSD of D2R</w:t>
      </w:r>
    </w:p>
    <w:p w14:paraId="2D11CDB0" w14:textId="267384C4" w:rsidR="007978D4" w:rsidRDefault="007978D4" w:rsidP="00B8286F">
      <w:pPr>
        <w:rPr>
          <w:rFonts w:eastAsiaTheme="minorEastAsia"/>
          <w:b/>
          <w:bCs/>
          <w:lang w:val="en-US" w:eastAsia="zh-CN"/>
        </w:rPr>
      </w:pPr>
      <w:r w:rsidRPr="007978D4">
        <w:rPr>
          <w:rFonts w:eastAsiaTheme="minorEastAsia" w:hint="eastAsia"/>
          <w:b/>
          <w:bCs/>
          <w:lang w:val="en-US" w:eastAsia="zh-CN"/>
        </w:rPr>
        <w:t>P</w:t>
      </w:r>
      <w:r w:rsidRPr="007978D4">
        <w:rPr>
          <w:rFonts w:eastAsiaTheme="minorEastAsia"/>
          <w:b/>
          <w:bCs/>
          <w:lang w:val="en-US" w:eastAsia="zh-CN"/>
        </w:rPr>
        <w:t>roposal 4: 1</w:t>
      </w:r>
      <w:r w:rsidR="00CF7D67">
        <w:rPr>
          <w:rFonts w:eastAsiaTheme="minorEastAsia"/>
          <w:b/>
          <w:bCs/>
          <w:lang w:val="en-US" w:eastAsia="zh-CN"/>
        </w:rPr>
        <w:t>0</w:t>
      </w:r>
      <w:r w:rsidRPr="007978D4">
        <w:rPr>
          <w:rFonts w:eastAsiaTheme="minorEastAsia"/>
          <w:b/>
          <w:bCs/>
          <w:lang w:val="en-US" w:eastAsia="zh-CN"/>
        </w:rPr>
        <w:t>dBc is proposed to be the SEM requirement</w:t>
      </w:r>
      <w:r w:rsidR="007A0A23">
        <w:rPr>
          <w:rFonts w:eastAsiaTheme="minorEastAsia"/>
          <w:b/>
          <w:bCs/>
          <w:lang w:val="en-US" w:eastAsia="zh-CN"/>
        </w:rPr>
        <w:t xml:space="preserve">. </w:t>
      </w:r>
    </w:p>
    <w:p w14:paraId="4E5F7728" w14:textId="65F00E73" w:rsidR="00FE6743" w:rsidRDefault="00FE6743" w:rsidP="00B8286F">
      <w:pPr>
        <w:rPr>
          <w:rFonts w:eastAsiaTheme="minorEastAsia"/>
          <w:lang w:val="en-US" w:eastAsia="zh-CN"/>
        </w:rPr>
      </w:pPr>
      <w:r>
        <w:rPr>
          <w:rFonts w:eastAsiaTheme="minorEastAsia"/>
          <w:lang w:val="en-US" w:eastAsia="zh-CN"/>
        </w:rPr>
        <w:t xml:space="preserve">For the input CW signal power for SEM, it is proposed to use the same test setting which means the same CW input power of back scattering loss </w:t>
      </w:r>
      <w:r w:rsidR="00A836BF">
        <w:rPr>
          <w:rFonts w:eastAsiaTheme="minorEastAsia"/>
          <w:lang w:val="en-US" w:eastAsia="zh-CN"/>
        </w:rPr>
        <w:t>test. Further test setup can be discussed in OTA part.</w:t>
      </w:r>
    </w:p>
    <w:p w14:paraId="45673FD9" w14:textId="25147ED9" w:rsidR="00A836BF" w:rsidRPr="00A836BF" w:rsidRDefault="00A836BF" w:rsidP="00B8286F">
      <w:pPr>
        <w:rPr>
          <w:rFonts w:eastAsiaTheme="minorEastAsia"/>
          <w:b/>
          <w:bCs/>
          <w:lang w:val="en-US" w:eastAsia="zh-CN"/>
        </w:rPr>
      </w:pPr>
      <w:r w:rsidRPr="00A836BF">
        <w:rPr>
          <w:rFonts w:eastAsiaTheme="minorEastAsia" w:hint="eastAsia"/>
          <w:b/>
          <w:bCs/>
          <w:lang w:val="en-US" w:eastAsia="zh-CN"/>
        </w:rPr>
        <w:t>P</w:t>
      </w:r>
      <w:r w:rsidRPr="00A836BF">
        <w:rPr>
          <w:rFonts w:eastAsiaTheme="minorEastAsia"/>
          <w:b/>
          <w:bCs/>
          <w:lang w:val="en-US" w:eastAsia="zh-CN"/>
        </w:rPr>
        <w:t xml:space="preserve">roposal </w:t>
      </w:r>
      <w:r>
        <w:rPr>
          <w:rFonts w:eastAsiaTheme="minorEastAsia"/>
          <w:b/>
          <w:bCs/>
          <w:lang w:val="en-US" w:eastAsia="zh-CN"/>
        </w:rPr>
        <w:t>5</w:t>
      </w:r>
      <w:r w:rsidRPr="00A836BF">
        <w:rPr>
          <w:rFonts w:eastAsiaTheme="minorEastAsia"/>
          <w:b/>
          <w:bCs/>
          <w:lang w:val="en-US" w:eastAsia="zh-CN"/>
        </w:rPr>
        <w:t xml:space="preserve">: For the SEM requirement, the </w:t>
      </w:r>
      <w:r>
        <w:rPr>
          <w:rFonts w:eastAsiaTheme="minorEastAsia"/>
          <w:b/>
          <w:bCs/>
          <w:lang w:val="en-US" w:eastAsia="zh-CN"/>
        </w:rPr>
        <w:t>input CW power is the same as transmit output power test.</w:t>
      </w:r>
    </w:p>
    <w:p w14:paraId="4A95202C" w14:textId="709AE394" w:rsidR="00B8286F" w:rsidRDefault="00B8286F" w:rsidP="00B8286F">
      <w:pPr>
        <w:rPr>
          <w:rFonts w:eastAsiaTheme="minorEastAsia"/>
          <w:lang w:val="en-US" w:eastAsia="zh-CN"/>
        </w:rPr>
      </w:pPr>
      <w:r>
        <w:rPr>
          <w:rFonts w:eastAsiaTheme="minorEastAsia" w:hint="eastAsia"/>
          <w:lang w:val="en-US" w:eastAsia="zh-CN"/>
        </w:rPr>
        <w:t>F</w:t>
      </w:r>
      <w:r>
        <w:rPr>
          <w:rFonts w:eastAsiaTheme="minorEastAsia"/>
          <w:lang w:val="en-US" w:eastAsia="zh-CN"/>
        </w:rPr>
        <w:t>or the spurious emission, the requirement is based on regulation and the OOB range has been discussed.</w:t>
      </w:r>
      <w:r w:rsidR="00A836BF">
        <w:rPr>
          <w:rFonts w:eastAsiaTheme="minorEastAsia"/>
          <w:lang w:val="en-US" w:eastAsia="zh-CN"/>
        </w:rPr>
        <w:t xml:space="preserve"> </w:t>
      </w:r>
      <w:r w:rsidR="00A836BF">
        <w:rPr>
          <w:rFonts w:eastAsiaTheme="minorEastAsia" w:hint="eastAsia"/>
          <w:lang w:val="en-US" w:eastAsia="zh-CN"/>
        </w:rPr>
        <w:t>It</w:t>
      </w:r>
      <w:r w:rsidR="00A836BF">
        <w:rPr>
          <w:rFonts w:eastAsiaTheme="minorEastAsia"/>
          <w:lang w:val="en-US" w:eastAsia="zh-CN"/>
        </w:rPr>
        <w:t xml:space="preserve"> is proposed to follow the regulation. For the OOB boundary, it has been proposed to use ITU requirement as “</w:t>
      </w:r>
      <w:r w:rsidR="00A836BF" w:rsidRPr="001D0259">
        <w:rPr>
          <w:rFonts w:eastAsiaTheme="minorEastAsia" w:hint="eastAsia"/>
          <w:lang w:eastAsia="zh-CN"/>
        </w:rPr>
        <w:t>max of 500kHz and 10 times NB where NB equals to D2R CBW</w:t>
      </w:r>
      <w:r w:rsidR="00A836BF">
        <w:rPr>
          <w:rFonts w:eastAsiaTheme="minorEastAsia"/>
          <w:lang w:val="en-US" w:eastAsia="zh-CN"/>
        </w:rPr>
        <w:t xml:space="preserve">” in the last meeting. As also observation 2 shows the EU regulation has used the </w:t>
      </w:r>
      <w:r w:rsidR="008C7E6B">
        <w:rPr>
          <w:rFonts w:eastAsiaTheme="minorEastAsia"/>
          <w:lang w:val="en-US" w:eastAsia="zh-CN"/>
        </w:rPr>
        <w:t>10 times bandwidth for the OOB boundary. In such case, it is proposed to reuse the 10 times NB where NB equals to D2R CBW as the OOB boundary</w:t>
      </w:r>
      <w:r w:rsidR="00CF7D67">
        <w:rPr>
          <w:rFonts w:eastAsiaTheme="minorEastAsia"/>
          <w:lang w:val="en-US" w:eastAsia="zh-CN"/>
        </w:rPr>
        <w:t xml:space="preserve"> which also in line with observation 4.</w:t>
      </w:r>
    </w:p>
    <w:p w14:paraId="74D3C828" w14:textId="2DCCCBA7" w:rsidR="008C7E6B" w:rsidRPr="008C7E6B" w:rsidRDefault="008C7E6B" w:rsidP="008C7E6B">
      <w:pPr>
        <w:rPr>
          <w:rFonts w:eastAsiaTheme="minorEastAsia"/>
          <w:b/>
          <w:bCs/>
          <w:lang w:val="en-US" w:eastAsia="zh-CN"/>
        </w:rPr>
      </w:pPr>
      <w:r w:rsidRPr="008C7E6B">
        <w:rPr>
          <w:rFonts w:eastAsiaTheme="minorEastAsia" w:hint="eastAsia"/>
          <w:b/>
          <w:bCs/>
          <w:lang w:val="en-US" w:eastAsia="zh-CN"/>
        </w:rPr>
        <w:t>P</w:t>
      </w:r>
      <w:r w:rsidRPr="008C7E6B">
        <w:rPr>
          <w:rFonts w:eastAsiaTheme="minorEastAsia"/>
          <w:b/>
          <w:bCs/>
          <w:lang w:val="en-US" w:eastAsia="zh-CN"/>
        </w:rPr>
        <w:t>roposal 6: It is proposed to reuse the 10 times NB where NB equals to D2R CBW as the OOB boundary.</w:t>
      </w:r>
    </w:p>
    <w:p w14:paraId="2F339E2C" w14:textId="6239DE9D" w:rsidR="00F52EB7" w:rsidRDefault="008C7E6B" w:rsidP="00F52EB7">
      <w:pPr>
        <w:rPr>
          <w:rFonts w:eastAsiaTheme="minorEastAsia"/>
          <w:lang w:val="en-US" w:eastAsia="zh-CN"/>
        </w:rPr>
      </w:pPr>
      <w:r w:rsidRPr="008C7E6B">
        <w:rPr>
          <w:rFonts w:eastAsiaTheme="minorEastAsia" w:hint="eastAsia"/>
          <w:lang w:val="en-US" w:eastAsia="zh-CN"/>
        </w:rPr>
        <w:t>F</w:t>
      </w:r>
      <w:r w:rsidRPr="008C7E6B">
        <w:rPr>
          <w:rFonts w:eastAsiaTheme="minorEastAsia"/>
          <w:lang w:val="en-US" w:eastAsia="zh-CN"/>
        </w:rPr>
        <w:t>or the</w:t>
      </w:r>
      <w:r>
        <w:rPr>
          <w:rFonts w:eastAsiaTheme="minorEastAsia"/>
          <w:lang w:val="en-US" w:eastAsia="zh-CN"/>
        </w:rPr>
        <w:t xml:space="preserve"> REFSENS requirement, the WF is captured as below:</w:t>
      </w:r>
    </w:p>
    <w:p w14:paraId="611E109D" w14:textId="0A3B8D8D" w:rsidR="008C7E6B" w:rsidRPr="008C7E6B" w:rsidRDefault="008C7E6B" w:rsidP="00F52EB7">
      <w:pPr>
        <w:rPr>
          <w:rFonts w:eastAsiaTheme="minorEastAsia"/>
          <w:lang w:val="en-US" w:eastAsia="zh-CN"/>
        </w:rPr>
      </w:pPr>
      <w:r>
        <w:rPr>
          <w:rFonts w:eastAsiaTheme="minorEastAsia" w:hint="eastAsia"/>
          <w:noProof/>
          <w:lang w:eastAsia="zh-CN"/>
        </w:rPr>
        <mc:AlternateContent>
          <mc:Choice Requires="wps">
            <w:drawing>
              <wp:inline distT="0" distB="0" distL="0" distR="0" wp14:anchorId="29B20B01" wp14:editId="2312FD2A">
                <wp:extent cx="6332220" cy="3526971"/>
                <wp:effectExtent l="0" t="0" r="24130" b="16510"/>
                <wp:docPr id="5" name="文本框 5"/>
                <wp:cNvGraphicFramePr/>
                <a:graphic xmlns:a="http://schemas.openxmlformats.org/drawingml/2006/main">
                  <a:graphicData uri="http://schemas.microsoft.com/office/word/2010/wordprocessingShape">
                    <wps:wsp>
                      <wps:cNvSpPr txBox="1"/>
                      <wps:spPr>
                        <a:xfrm>
                          <a:off x="0" y="0"/>
                          <a:ext cx="6332220" cy="3526971"/>
                        </a:xfrm>
                        <a:prstGeom prst="rect">
                          <a:avLst/>
                        </a:prstGeom>
                        <a:solidFill>
                          <a:schemeClr val="lt1"/>
                        </a:solidFill>
                        <a:ln w="6350">
                          <a:solidFill>
                            <a:prstClr val="black"/>
                          </a:solidFill>
                        </a:ln>
                      </wps:spPr>
                      <wps:txbx>
                        <w:txbxContent>
                          <w:p w14:paraId="4B5106F7" w14:textId="77777777" w:rsidR="008C7E6B" w:rsidRPr="00BE3B76" w:rsidRDefault="008C7E6B" w:rsidP="008C7E6B">
                            <w:pPr>
                              <w:rPr>
                                <w:rFonts w:eastAsiaTheme="minorEastAsia"/>
                                <w:b/>
                                <w:bCs/>
                                <w:u w:val="single"/>
                                <w:lang w:val="en-US" w:eastAsia="zh-CN"/>
                              </w:rPr>
                            </w:pPr>
                            <w:r>
                              <w:rPr>
                                <w:rFonts w:eastAsiaTheme="minorEastAsia" w:hint="eastAsia"/>
                                <w:b/>
                                <w:bCs/>
                                <w:u w:val="single"/>
                                <w:lang w:val="en-US" w:eastAsia="zh-CN"/>
                              </w:rPr>
                              <w:t>Issue 3-4-1: Reference sensitivity</w:t>
                            </w:r>
                            <w:bookmarkStart w:id="10" w:name="OLE_LINK124"/>
                          </w:p>
                          <w:p w14:paraId="7E850B0B" w14:textId="77777777" w:rsidR="008C7E6B" w:rsidRPr="00415681" w:rsidRDefault="008C7E6B" w:rsidP="008C7E6B">
                            <w:pPr>
                              <w:rPr>
                                <w:rFonts w:eastAsiaTheme="minorEastAsia"/>
                                <w:b/>
                                <w:bCs/>
                                <w:lang w:eastAsia="zh-CN"/>
                              </w:rPr>
                            </w:pPr>
                            <w:r w:rsidRPr="00415681">
                              <w:rPr>
                                <w:rFonts w:eastAsiaTheme="minorEastAsia"/>
                                <w:b/>
                                <w:bCs/>
                                <w:lang w:eastAsia="zh-CN"/>
                              </w:rPr>
                              <w:t>Agreement in RAN4#115:</w:t>
                            </w:r>
                          </w:p>
                          <w:bookmarkEnd w:id="10"/>
                          <w:p w14:paraId="5105929E" w14:textId="77777777" w:rsidR="008C7E6B" w:rsidRPr="003C5068" w:rsidRDefault="008C7E6B" w:rsidP="008C7E6B">
                            <w:pPr>
                              <w:pStyle w:val="afc"/>
                              <w:numPr>
                                <w:ilvl w:val="0"/>
                                <w:numId w:val="42"/>
                              </w:numPr>
                              <w:ind w:firstLineChars="0"/>
                              <w:rPr>
                                <w:lang w:val="en-US" w:eastAsia="zh-CN"/>
                              </w:rPr>
                            </w:pPr>
                            <w:r w:rsidRPr="003C5068">
                              <w:rPr>
                                <w:rFonts w:eastAsiaTheme="minorEastAsia" w:hint="eastAsia"/>
                                <w:lang w:val="en-US" w:eastAsia="zh-CN"/>
                              </w:rPr>
                              <w:t xml:space="preserve">Using [-34dBm] as starting point to define REFSENS requirements, based on the peak </w:t>
                            </w:r>
                            <w:r>
                              <w:rPr>
                                <w:rFonts w:eastAsiaTheme="minorEastAsia"/>
                                <w:lang w:val="en-US" w:eastAsia="zh-CN"/>
                              </w:rPr>
                              <w:t xml:space="preserve">gain </w:t>
                            </w:r>
                            <w:r w:rsidRPr="003C5068">
                              <w:rPr>
                                <w:rFonts w:eastAsiaTheme="minorEastAsia" w:hint="eastAsia"/>
                                <w:lang w:val="en-US" w:eastAsia="zh-CN"/>
                              </w:rPr>
                              <w:t>direction of device antenna.</w:t>
                            </w:r>
                          </w:p>
                          <w:p w14:paraId="5DD68758" w14:textId="77777777" w:rsidR="008C7E6B" w:rsidRPr="003C5068" w:rsidRDefault="008C7E6B" w:rsidP="008C7E6B">
                            <w:pPr>
                              <w:pStyle w:val="afc"/>
                              <w:numPr>
                                <w:ilvl w:val="0"/>
                                <w:numId w:val="42"/>
                              </w:numPr>
                              <w:ind w:firstLineChars="0"/>
                              <w:rPr>
                                <w:rFonts w:eastAsiaTheme="minorEastAsia"/>
                                <w:lang w:val="en-US" w:eastAsia="zh-CN"/>
                              </w:rPr>
                            </w:pPr>
                            <w:r>
                              <w:rPr>
                                <w:lang w:val="en-US" w:eastAsia="zh-CN"/>
                              </w:rPr>
                              <w:t>Consider to d</w:t>
                            </w:r>
                            <w:r w:rsidRPr="003C5068">
                              <w:rPr>
                                <w:rFonts w:hint="eastAsia"/>
                                <w:lang w:val="en-US" w:eastAsia="zh-CN"/>
                              </w:rPr>
                              <w:t xml:space="preserve">efine orientation requirements </w:t>
                            </w:r>
                            <w:r>
                              <w:rPr>
                                <w:rFonts w:eastAsiaTheme="minorEastAsia"/>
                                <w:lang w:val="en-US" w:eastAsia="zh-CN"/>
                              </w:rPr>
                              <w:t>with</w:t>
                            </w:r>
                            <w:r w:rsidRPr="003C5068">
                              <w:rPr>
                                <w:rFonts w:hint="eastAsia"/>
                                <w:lang w:val="en-US" w:eastAsia="zh-CN"/>
                              </w:rPr>
                              <w:t xml:space="preserve"> following options</w:t>
                            </w:r>
                            <w:r w:rsidRPr="003C5068">
                              <w:rPr>
                                <w:rFonts w:eastAsiaTheme="minorEastAsia" w:hint="eastAsia"/>
                                <w:lang w:val="en-US" w:eastAsia="zh-CN"/>
                              </w:rPr>
                              <w:t>:</w:t>
                            </w:r>
                            <w:r w:rsidRPr="003C5068">
                              <w:rPr>
                                <w:rFonts w:hint="eastAsia"/>
                                <w:lang w:val="en-US" w:eastAsia="zh-CN"/>
                              </w:rPr>
                              <w:t xml:space="preserve"> </w:t>
                            </w:r>
                          </w:p>
                          <w:p w14:paraId="0A1333E8" w14:textId="77777777" w:rsidR="008C7E6B" w:rsidRPr="003C5068" w:rsidRDefault="008C7E6B" w:rsidP="008C7E6B">
                            <w:pPr>
                              <w:pStyle w:val="afc"/>
                              <w:numPr>
                                <w:ilvl w:val="1"/>
                                <w:numId w:val="42"/>
                              </w:numPr>
                              <w:ind w:firstLineChars="0"/>
                              <w:rPr>
                                <w:rFonts w:eastAsiaTheme="minorEastAsia"/>
                                <w:lang w:val="en-US" w:eastAsia="zh-CN"/>
                              </w:rPr>
                            </w:pPr>
                            <w:r w:rsidRPr="003C5068">
                              <w:rPr>
                                <w:rFonts w:eastAsiaTheme="minorEastAsia" w:hint="eastAsia"/>
                                <w:lang w:val="en-US" w:eastAsia="zh-CN"/>
                              </w:rPr>
                              <w:t xml:space="preserve">Option 1: min sensitivity at peak antenna gain direction and EIS spherical coverage requirements, XdBm at Xth percentage </w:t>
                            </w:r>
                          </w:p>
                          <w:p w14:paraId="1DBB0534" w14:textId="77777777" w:rsidR="008C7E6B" w:rsidRPr="003C5068" w:rsidRDefault="008C7E6B" w:rsidP="008C7E6B">
                            <w:pPr>
                              <w:pStyle w:val="afc"/>
                              <w:numPr>
                                <w:ilvl w:val="1"/>
                                <w:numId w:val="42"/>
                              </w:numPr>
                              <w:ind w:firstLineChars="0"/>
                              <w:rPr>
                                <w:rFonts w:eastAsiaTheme="minorEastAsia"/>
                                <w:lang w:val="en-US" w:eastAsia="zh-CN"/>
                              </w:rPr>
                            </w:pPr>
                            <w:r w:rsidRPr="003C5068">
                              <w:rPr>
                                <w:rFonts w:eastAsiaTheme="minorEastAsia" w:hint="eastAsia"/>
                                <w:lang w:val="en-US" w:eastAsia="zh-CN"/>
                              </w:rPr>
                              <w:t>Option 2: spatial averaging EIS</w:t>
                            </w:r>
                          </w:p>
                          <w:p w14:paraId="2AC35F07" w14:textId="77777777" w:rsidR="008C7E6B" w:rsidRPr="003C5068" w:rsidRDefault="008C7E6B" w:rsidP="008C7E6B">
                            <w:pPr>
                              <w:pStyle w:val="afc"/>
                              <w:numPr>
                                <w:ilvl w:val="1"/>
                                <w:numId w:val="42"/>
                              </w:numPr>
                              <w:ind w:firstLineChars="0"/>
                              <w:rPr>
                                <w:rFonts w:eastAsiaTheme="minorEastAsia"/>
                                <w:lang w:val="en-US" w:eastAsia="zh-CN"/>
                              </w:rPr>
                            </w:pPr>
                            <w:r w:rsidRPr="003C5068">
                              <w:rPr>
                                <w:rFonts w:eastAsiaTheme="minorEastAsia" w:hint="eastAsia"/>
                                <w:lang w:val="en-US" w:eastAsia="zh-CN"/>
                              </w:rPr>
                              <w:t>Option 3: EIS in the peak direction</w:t>
                            </w:r>
                          </w:p>
                          <w:p w14:paraId="24215FCB" w14:textId="77777777" w:rsidR="008C7E6B" w:rsidRPr="00415681" w:rsidRDefault="008C7E6B" w:rsidP="008C7E6B">
                            <w:pPr>
                              <w:pStyle w:val="afc"/>
                              <w:numPr>
                                <w:ilvl w:val="0"/>
                                <w:numId w:val="43"/>
                              </w:numPr>
                              <w:ind w:firstLineChars="0"/>
                              <w:rPr>
                                <w:rFonts w:eastAsiaTheme="minorEastAsia"/>
                                <w:lang w:val="en-US" w:eastAsia="zh-CN"/>
                              </w:rPr>
                            </w:pPr>
                            <w:r w:rsidRPr="00415681">
                              <w:rPr>
                                <w:rFonts w:eastAsiaTheme="minorEastAsia" w:hint="eastAsia"/>
                                <w:lang w:val="en-US" w:eastAsia="zh-CN"/>
                              </w:rPr>
                              <w:t xml:space="preserve">Testing metric: </w:t>
                            </w:r>
                            <w:r w:rsidRPr="00415681">
                              <w:rPr>
                                <w:rFonts w:eastAsiaTheme="minorEastAsia"/>
                                <w:lang w:val="en-US" w:eastAsia="zh-CN"/>
                              </w:rPr>
                              <w:t>10% miss detection rate</w:t>
                            </w:r>
                            <w:r w:rsidRPr="00415681">
                              <w:rPr>
                                <w:rFonts w:eastAsiaTheme="minorEastAsia" w:hint="eastAsia"/>
                                <w:lang w:val="en-US" w:eastAsia="zh-CN"/>
                              </w:rPr>
                              <w:t>, FFS on whether to consider false alarm</w:t>
                            </w:r>
                          </w:p>
                          <w:p w14:paraId="2F64B6D4" w14:textId="77777777" w:rsidR="008C7E6B" w:rsidRPr="00415681" w:rsidRDefault="008C7E6B" w:rsidP="008C7E6B">
                            <w:pPr>
                              <w:pStyle w:val="afc"/>
                              <w:numPr>
                                <w:ilvl w:val="0"/>
                                <w:numId w:val="43"/>
                              </w:numPr>
                              <w:ind w:firstLineChars="0"/>
                              <w:rPr>
                                <w:rFonts w:eastAsiaTheme="minorEastAsia"/>
                                <w:lang w:val="en-US" w:eastAsia="zh-CN"/>
                              </w:rPr>
                            </w:pPr>
                            <w:r w:rsidRPr="00415681">
                              <w:rPr>
                                <w:rFonts w:eastAsiaTheme="minorEastAsia" w:hint="eastAsia"/>
                                <w:lang w:val="en-US" w:eastAsia="zh-CN"/>
                              </w:rPr>
                              <w:t>FFS for the FRC, consider following as starting point:</w:t>
                            </w:r>
                          </w:p>
                          <w:tbl>
                            <w:tblPr>
                              <w:tblStyle w:val="afb"/>
                              <w:tblW w:w="0" w:type="auto"/>
                              <w:tblLook w:val="04A0" w:firstRow="1" w:lastRow="0" w:firstColumn="1" w:lastColumn="0" w:noHBand="0" w:noVBand="1"/>
                            </w:tblPr>
                            <w:tblGrid>
                              <w:gridCol w:w="1991"/>
                              <w:gridCol w:w="1992"/>
                              <w:gridCol w:w="1992"/>
                              <w:gridCol w:w="1992"/>
                              <w:gridCol w:w="1992"/>
                            </w:tblGrid>
                            <w:tr w:rsidR="008C7E6B" w:rsidRPr="00415681" w14:paraId="69A3042D" w14:textId="77777777" w:rsidTr="00686288">
                              <w:tc>
                                <w:tcPr>
                                  <w:tcW w:w="1991" w:type="dxa"/>
                                </w:tcPr>
                                <w:p w14:paraId="45C6B2D0"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SCS</w:t>
                                  </w:r>
                                </w:p>
                              </w:tc>
                              <w:tc>
                                <w:tcPr>
                                  <w:tcW w:w="1992" w:type="dxa"/>
                                </w:tcPr>
                                <w:p w14:paraId="72C6C08F"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4DD61679" w14:textId="77777777" w:rsidR="008C7E6B" w:rsidRPr="00415681" w:rsidRDefault="008C7E6B" w:rsidP="008C7E6B">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292908C9" w14:textId="77777777" w:rsidR="008C7E6B" w:rsidRPr="00415681" w:rsidRDefault="008C7E6B" w:rsidP="008C7E6B">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2642BEEB" w14:textId="77777777" w:rsidR="008C7E6B" w:rsidRPr="00415681" w:rsidRDefault="008C7E6B" w:rsidP="008C7E6B">
                                  <w:pPr>
                                    <w:tabs>
                                      <w:tab w:val="left" w:pos="2127"/>
                                    </w:tabs>
                                    <w:spacing w:after="0"/>
                                    <w:jc w:val="both"/>
                                    <w:rPr>
                                      <w:kern w:val="2"/>
                                      <w:lang w:val="en-US" w:eastAsia="zh-CN"/>
                                    </w:rPr>
                                  </w:pPr>
                                  <w:r w:rsidRPr="00415681">
                                    <w:rPr>
                                      <w:rFonts w:hint="eastAsia"/>
                                      <w:lang w:val="en-US" w:eastAsia="zh-CN"/>
                                    </w:rPr>
                                    <w:t>15</w:t>
                                  </w:r>
                                </w:p>
                              </w:tc>
                            </w:tr>
                            <w:tr w:rsidR="008C7E6B" w:rsidRPr="00415681" w14:paraId="78138549" w14:textId="77777777" w:rsidTr="00686288">
                              <w:tc>
                                <w:tcPr>
                                  <w:tcW w:w="1991" w:type="dxa"/>
                                </w:tcPr>
                                <w:p w14:paraId="2DE42524"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PRB</w:t>
                                  </w:r>
                                </w:p>
                              </w:tc>
                              <w:tc>
                                <w:tcPr>
                                  <w:tcW w:w="1992" w:type="dxa"/>
                                </w:tcPr>
                                <w:p w14:paraId="2471940C"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1</w:t>
                                  </w:r>
                                </w:p>
                              </w:tc>
                              <w:tc>
                                <w:tcPr>
                                  <w:tcW w:w="1992" w:type="dxa"/>
                                </w:tcPr>
                                <w:p w14:paraId="34494C27"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w:t>
                                  </w:r>
                                </w:p>
                              </w:tc>
                              <w:tc>
                                <w:tcPr>
                                  <w:tcW w:w="1992" w:type="dxa"/>
                                </w:tcPr>
                                <w:p w14:paraId="7AFB4C0E"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3</w:t>
                                  </w:r>
                                </w:p>
                              </w:tc>
                              <w:tc>
                                <w:tcPr>
                                  <w:tcW w:w="1992" w:type="dxa"/>
                                </w:tcPr>
                                <w:p w14:paraId="15A1B7C4"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4</w:t>
                                  </w:r>
                                </w:p>
                              </w:tc>
                            </w:tr>
                            <w:tr w:rsidR="008C7E6B" w:rsidRPr="00415681" w14:paraId="406FBB8C" w14:textId="77777777" w:rsidTr="00686288">
                              <w:tc>
                                <w:tcPr>
                                  <w:tcW w:w="1991" w:type="dxa"/>
                                </w:tcPr>
                                <w:p w14:paraId="1FED2C5F"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TBS</w:t>
                                  </w:r>
                                </w:p>
                              </w:tc>
                              <w:tc>
                                <w:tcPr>
                                  <w:tcW w:w="1992" w:type="dxa"/>
                                </w:tcPr>
                                <w:p w14:paraId="68CBECE2"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20</w:t>
                                  </w:r>
                                </w:p>
                              </w:tc>
                              <w:tc>
                                <w:tcPr>
                                  <w:tcW w:w="1992" w:type="dxa"/>
                                </w:tcPr>
                                <w:p w14:paraId="724B9907"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20</w:t>
                                  </w:r>
                                </w:p>
                              </w:tc>
                              <w:tc>
                                <w:tcPr>
                                  <w:tcW w:w="1992" w:type="dxa"/>
                                </w:tcPr>
                                <w:p w14:paraId="593A9635"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20</w:t>
                                  </w:r>
                                </w:p>
                              </w:tc>
                              <w:tc>
                                <w:tcPr>
                                  <w:tcW w:w="1992" w:type="dxa"/>
                                </w:tcPr>
                                <w:p w14:paraId="37A1420D"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20</w:t>
                                  </w:r>
                                </w:p>
                              </w:tc>
                            </w:tr>
                            <w:tr w:rsidR="008C7E6B" w:rsidRPr="00415681" w14:paraId="03F8159C" w14:textId="77777777" w:rsidTr="00686288">
                              <w:tc>
                                <w:tcPr>
                                  <w:tcW w:w="1991" w:type="dxa"/>
                                </w:tcPr>
                                <w:p w14:paraId="197AC6FF"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CRC</w:t>
                                  </w:r>
                                </w:p>
                              </w:tc>
                              <w:tc>
                                <w:tcPr>
                                  <w:tcW w:w="1992" w:type="dxa"/>
                                </w:tcPr>
                                <w:p w14:paraId="1630F603"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c>
                                <w:tcPr>
                                  <w:tcW w:w="1992" w:type="dxa"/>
                                </w:tcPr>
                                <w:p w14:paraId="6F5A8E9A"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c>
                                <w:tcPr>
                                  <w:tcW w:w="1992" w:type="dxa"/>
                                </w:tcPr>
                                <w:p w14:paraId="001DAF06"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c>
                                <w:tcPr>
                                  <w:tcW w:w="1992" w:type="dxa"/>
                                </w:tcPr>
                                <w:p w14:paraId="0DD01D13"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r>
                            <w:tr w:rsidR="008C7E6B" w:rsidRPr="00415681" w14:paraId="147AE08C" w14:textId="77777777" w:rsidTr="00686288">
                              <w:tc>
                                <w:tcPr>
                                  <w:tcW w:w="1991" w:type="dxa"/>
                                </w:tcPr>
                                <w:p w14:paraId="5F61A9E3"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M</w:t>
                                  </w:r>
                                </w:p>
                              </w:tc>
                              <w:tc>
                                <w:tcPr>
                                  <w:tcW w:w="1992" w:type="dxa"/>
                                </w:tcPr>
                                <w:p w14:paraId="40BF5FE8"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c>
                                <w:tcPr>
                                  <w:tcW w:w="1992" w:type="dxa"/>
                                </w:tcPr>
                                <w:p w14:paraId="08CF2FA9"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12</w:t>
                                  </w:r>
                                </w:p>
                              </w:tc>
                              <w:tc>
                                <w:tcPr>
                                  <w:tcW w:w="1992" w:type="dxa"/>
                                </w:tcPr>
                                <w:p w14:paraId="0F641AD9"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24</w:t>
                                  </w:r>
                                </w:p>
                              </w:tc>
                              <w:tc>
                                <w:tcPr>
                                  <w:tcW w:w="1992" w:type="dxa"/>
                                </w:tcPr>
                                <w:p w14:paraId="0E66B001"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24</w:t>
                                  </w:r>
                                </w:p>
                              </w:tc>
                            </w:tr>
                          </w:tbl>
                          <w:p w14:paraId="550CA342" w14:textId="77777777" w:rsidR="008C7E6B" w:rsidRPr="00B1379E" w:rsidRDefault="008C7E6B" w:rsidP="008C7E6B">
                            <w:pPr>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9B20B01" id="_x0000_t202" coordsize="21600,21600" o:spt="202" path="m,l,21600r21600,l21600,xe">
                <v:stroke joinstyle="miter"/>
                <v:path gradientshapeok="t" o:connecttype="rect"/>
              </v:shapetype>
              <v:shape id="文本框 5" o:spid="_x0000_s1028" type="#_x0000_t202" style="width:498.6pt;height:277.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" fillcolor="white [3201]" strokeweight=".5pt">
                <v:textbox>
                  <w:txbxContent>
                    <w:p w14:paraId="4B5106F7" w14:textId="77777777" w:rsidR="008C7E6B" w:rsidRPr="00BE3B76" w:rsidRDefault="008C7E6B" w:rsidP="008C7E6B">
                      <w:pPr>
                        <w:rPr>
                          <w:rFonts w:eastAsiaTheme="minorEastAsia"/>
                          <w:b/>
                          <w:bCs/>
                          <w:u w:val="single"/>
                          <w:lang w:val="en-US" w:eastAsia="zh-CN"/>
                        </w:rPr>
                      </w:pPr>
                      <w:r>
                        <w:rPr>
                          <w:rFonts w:eastAsiaTheme="minorEastAsia" w:hint="eastAsia"/>
                          <w:b/>
                          <w:bCs/>
                          <w:u w:val="single"/>
                          <w:lang w:val="en-US" w:eastAsia="zh-CN"/>
                        </w:rPr>
                        <w:t>Issue 3-4-1: Reference sensitivity</w:t>
                      </w:r>
                      <w:bookmarkStart w:id="11" w:name="OLE_LINK124"/>
                    </w:p>
                    <w:p w14:paraId="7E850B0B" w14:textId="77777777" w:rsidR="008C7E6B" w:rsidRPr="00415681" w:rsidRDefault="008C7E6B" w:rsidP="008C7E6B">
                      <w:pPr>
                        <w:rPr>
                          <w:rFonts w:eastAsiaTheme="minorEastAsia"/>
                          <w:b/>
                          <w:bCs/>
                          <w:lang w:eastAsia="zh-CN"/>
                        </w:rPr>
                      </w:pPr>
                      <w:r w:rsidRPr="00415681">
                        <w:rPr>
                          <w:rFonts w:eastAsiaTheme="minorEastAsia"/>
                          <w:b/>
                          <w:bCs/>
                          <w:lang w:eastAsia="zh-CN"/>
                        </w:rPr>
                        <w:t>Agreement in RAN4#115:</w:t>
                      </w:r>
                    </w:p>
                    <w:bookmarkEnd w:id="11"/>
                    <w:p w14:paraId="5105929E" w14:textId="77777777" w:rsidR="008C7E6B" w:rsidRPr="003C5068" w:rsidRDefault="008C7E6B" w:rsidP="008C7E6B">
                      <w:pPr>
                        <w:pStyle w:val="afc"/>
                        <w:numPr>
                          <w:ilvl w:val="0"/>
                          <w:numId w:val="42"/>
                        </w:numPr>
                        <w:ind w:firstLineChars="0"/>
                        <w:rPr>
                          <w:lang w:val="en-US" w:eastAsia="zh-CN"/>
                        </w:rPr>
                      </w:pPr>
                      <w:r w:rsidRPr="003C5068">
                        <w:rPr>
                          <w:rFonts w:eastAsiaTheme="minorEastAsia" w:hint="eastAsia"/>
                          <w:lang w:val="en-US" w:eastAsia="zh-CN"/>
                        </w:rPr>
                        <w:t xml:space="preserve">Using [-34dBm] as starting point to define REFSENS requirements, based on the peak </w:t>
                      </w:r>
                      <w:r>
                        <w:rPr>
                          <w:rFonts w:eastAsiaTheme="minorEastAsia"/>
                          <w:lang w:val="en-US" w:eastAsia="zh-CN"/>
                        </w:rPr>
                        <w:t xml:space="preserve">gain </w:t>
                      </w:r>
                      <w:r w:rsidRPr="003C5068">
                        <w:rPr>
                          <w:rFonts w:eastAsiaTheme="minorEastAsia" w:hint="eastAsia"/>
                          <w:lang w:val="en-US" w:eastAsia="zh-CN"/>
                        </w:rPr>
                        <w:t>direction of device antenna.</w:t>
                      </w:r>
                    </w:p>
                    <w:p w14:paraId="5DD68758" w14:textId="77777777" w:rsidR="008C7E6B" w:rsidRPr="003C5068" w:rsidRDefault="008C7E6B" w:rsidP="008C7E6B">
                      <w:pPr>
                        <w:pStyle w:val="afc"/>
                        <w:numPr>
                          <w:ilvl w:val="0"/>
                          <w:numId w:val="42"/>
                        </w:numPr>
                        <w:ind w:firstLineChars="0"/>
                        <w:rPr>
                          <w:rFonts w:eastAsiaTheme="minorEastAsia"/>
                          <w:lang w:val="en-US" w:eastAsia="zh-CN"/>
                        </w:rPr>
                      </w:pPr>
                      <w:r>
                        <w:rPr>
                          <w:lang w:val="en-US" w:eastAsia="zh-CN"/>
                        </w:rPr>
                        <w:t>Consider to d</w:t>
                      </w:r>
                      <w:r w:rsidRPr="003C5068">
                        <w:rPr>
                          <w:rFonts w:hint="eastAsia"/>
                          <w:lang w:val="en-US" w:eastAsia="zh-CN"/>
                        </w:rPr>
                        <w:t xml:space="preserve">efine orientation requirements </w:t>
                      </w:r>
                      <w:r>
                        <w:rPr>
                          <w:rFonts w:eastAsiaTheme="minorEastAsia"/>
                          <w:lang w:val="en-US" w:eastAsia="zh-CN"/>
                        </w:rPr>
                        <w:t>with</w:t>
                      </w:r>
                      <w:r w:rsidRPr="003C5068">
                        <w:rPr>
                          <w:rFonts w:hint="eastAsia"/>
                          <w:lang w:val="en-US" w:eastAsia="zh-CN"/>
                        </w:rPr>
                        <w:t xml:space="preserve"> following options</w:t>
                      </w:r>
                      <w:r w:rsidRPr="003C5068">
                        <w:rPr>
                          <w:rFonts w:eastAsiaTheme="minorEastAsia" w:hint="eastAsia"/>
                          <w:lang w:val="en-US" w:eastAsia="zh-CN"/>
                        </w:rPr>
                        <w:t>:</w:t>
                      </w:r>
                      <w:r w:rsidRPr="003C5068">
                        <w:rPr>
                          <w:rFonts w:hint="eastAsia"/>
                          <w:lang w:val="en-US" w:eastAsia="zh-CN"/>
                        </w:rPr>
                        <w:t xml:space="preserve"> </w:t>
                      </w:r>
                    </w:p>
                    <w:p w14:paraId="0A1333E8" w14:textId="77777777" w:rsidR="008C7E6B" w:rsidRPr="003C5068" w:rsidRDefault="008C7E6B" w:rsidP="008C7E6B">
                      <w:pPr>
                        <w:pStyle w:val="afc"/>
                        <w:numPr>
                          <w:ilvl w:val="1"/>
                          <w:numId w:val="42"/>
                        </w:numPr>
                        <w:ind w:firstLineChars="0"/>
                        <w:rPr>
                          <w:rFonts w:eastAsiaTheme="minorEastAsia"/>
                          <w:lang w:val="en-US" w:eastAsia="zh-CN"/>
                        </w:rPr>
                      </w:pPr>
                      <w:r w:rsidRPr="003C5068">
                        <w:rPr>
                          <w:rFonts w:eastAsiaTheme="minorEastAsia" w:hint="eastAsia"/>
                          <w:lang w:val="en-US" w:eastAsia="zh-CN"/>
                        </w:rPr>
                        <w:t xml:space="preserve">Option 1: min sensitivity at peak antenna gain direction and EIS spherical coverage requirements, XdBm at Xth percentage </w:t>
                      </w:r>
                    </w:p>
                    <w:p w14:paraId="1DBB0534" w14:textId="77777777" w:rsidR="008C7E6B" w:rsidRPr="003C5068" w:rsidRDefault="008C7E6B" w:rsidP="008C7E6B">
                      <w:pPr>
                        <w:pStyle w:val="afc"/>
                        <w:numPr>
                          <w:ilvl w:val="1"/>
                          <w:numId w:val="42"/>
                        </w:numPr>
                        <w:ind w:firstLineChars="0"/>
                        <w:rPr>
                          <w:rFonts w:eastAsiaTheme="minorEastAsia"/>
                          <w:lang w:val="en-US" w:eastAsia="zh-CN"/>
                        </w:rPr>
                      </w:pPr>
                      <w:r w:rsidRPr="003C5068">
                        <w:rPr>
                          <w:rFonts w:eastAsiaTheme="minorEastAsia" w:hint="eastAsia"/>
                          <w:lang w:val="en-US" w:eastAsia="zh-CN"/>
                        </w:rPr>
                        <w:t>Option 2: spatial averaging EIS</w:t>
                      </w:r>
                    </w:p>
                    <w:p w14:paraId="2AC35F07" w14:textId="77777777" w:rsidR="008C7E6B" w:rsidRPr="003C5068" w:rsidRDefault="008C7E6B" w:rsidP="008C7E6B">
                      <w:pPr>
                        <w:pStyle w:val="afc"/>
                        <w:numPr>
                          <w:ilvl w:val="1"/>
                          <w:numId w:val="42"/>
                        </w:numPr>
                        <w:ind w:firstLineChars="0"/>
                        <w:rPr>
                          <w:rFonts w:eastAsiaTheme="minorEastAsia"/>
                          <w:lang w:val="en-US" w:eastAsia="zh-CN"/>
                        </w:rPr>
                      </w:pPr>
                      <w:r w:rsidRPr="003C5068">
                        <w:rPr>
                          <w:rFonts w:eastAsiaTheme="minorEastAsia" w:hint="eastAsia"/>
                          <w:lang w:val="en-US" w:eastAsia="zh-CN"/>
                        </w:rPr>
                        <w:t>Option 3: EIS in the peak direction</w:t>
                      </w:r>
                    </w:p>
                    <w:p w14:paraId="24215FCB" w14:textId="77777777" w:rsidR="008C7E6B" w:rsidRPr="00415681" w:rsidRDefault="008C7E6B" w:rsidP="008C7E6B">
                      <w:pPr>
                        <w:pStyle w:val="afc"/>
                        <w:numPr>
                          <w:ilvl w:val="0"/>
                          <w:numId w:val="43"/>
                        </w:numPr>
                        <w:ind w:firstLineChars="0"/>
                        <w:rPr>
                          <w:rFonts w:eastAsiaTheme="minorEastAsia"/>
                          <w:lang w:val="en-US" w:eastAsia="zh-CN"/>
                        </w:rPr>
                      </w:pPr>
                      <w:r w:rsidRPr="00415681">
                        <w:rPr>
                          <w:rFonts w:eastAsiaTheme="minorEastAsia" w:hint="eastAsia"/>
                          <w:lang w:val="en-US" w:eastAsia="zh-CN"/>
                        </w:rPr>
                        <w:t xml:space="preserve">Testing metric: </w:t>
                      </w:r>
                      <w:r w:rsidRPr="00415681">
                        <w:rPr>
                          <w:rFonts w:eastAsiaTheme="minorEastAsia"/>
                          <w:lang w:val="en-US" w:eastAsia="zh-CN"/>
                        </w:rPr>
                        <w:t>10% miss detection rate</w:t>
                      </w:r>
                      <w:r w:rsidRPr="00415681">
                        <w:rPr>
                          <w:rFonts w:eastAsiaTheme="minorEastAsia" w:hint="eastAsia"/>
                          <w:lang w:val="en-US" w:eastAsia="zh-CN"/>
                        </w:rPr>
                        <w:t>, FFS on whether to consider false alarm</w:t>
                      </w:r>
                    </w:p>
                    <w:p w14:paraId="2F64B6D4" w14:textId="77777777" w:rsidR="008C7E6B" w:rsidRPr="00415681" w:rsidRDefault="008C7E6B" w:rsidP="008C7E6B">
                      <w:pPr>
                        <w:pStyle w:val="afc"/>
                        <w:numPr>
                          <w:ilvl w:val="0"/>
                          <w:numId w:val="43"/>
                        </w:numPr>
                        <w:ind w:firstLineChars="0"/>
                        <w:rPr>
                          <w:rFonts w:eastAsiaTheme="minorEastAsia"/>
                          <w:lang w:val="en-US" w:eastAsia="zh-CN"/>
                        </w:rPr>
                      </w:pPr>
                      <w:r w:rsidRPr="00415681">
                        <w:rPr>
                          <w:rFonts w:eastAsiaTheme="minorEastAsia" w:hint="eastAsia"/>
                          <w:lang w:val="en-US" w:eastAsia="zh-CN"/>
                        </w:rPr>
                        <w:t>FFS for the FRC, consider following as starting point:</w:t>
                      </w:r>
                    </w:p>
                    <w:tbl>
                      <w:tblPr>
                        <w:tblStyle w:val="afb"/>
                        <w:tblW w:w="0" w:type="auto"/>
                        <w:tblLook w:val="04A0" w:firstRow="1" w:lastRow="0" w:firstColumn="1" w:lastColumn="0" w:noHBand="0" w:noVBand="1"/>
                      </w:tblPr>
                      <w:tblGrid>
                        <w:gridCol w:w="1991"/>
                        <w:gridCol w:w="1992"/>
                        <w:gridCol w:w="1992"/>
                        <w:gridCol w:w="1992"/>
                        <w:gridCol w:w="1992"/>
                      </w:tblGrid>
                      <w:tr w:rsidR="008C7E6B" w:rsidRPr="00415681" w14:paraId="69A3042D" w14:textId="77777777" w:rsidTr="00686288">
                        <w:tc>
                          <w:tcPr>
                            <w:tcW w:w="1991" w:type="dxa"/>
                          </w:tcPr>
                          <w:p w14:paraId="45C6B2D0"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SCS</w:t>
                            </w:r>
                          </w:p>
                        </w:tc>
                        <w:tc>
                          <w:tcPr>
                            <w:tcW w:w="1992" w:type="dxa"/>
                          </w:tcPr>
                          <w:p w14:paraId="72C6C08F"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4DD61679" w14:textId="77777777" w:rsidR="008C7E6B" w:rsidRPr="00415681" w:rsidRDefault="008C7E6B" w:rsidP="008C7E6B">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292908C9" w14:textId="77777777" w:rsidR="008C7E6B" w:rsidRPr="00415681" w:rsidRDefault="008C7E6B" w:rsidP="008C7E6B">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2642BEEB" w14:textId="77777777" w:rsidR="008C7E6B" w:rsidRPr="00415681" w:rsidRDefault="008C7E6B" w:rsidP="008C7E6B">
                            <w:pPr>
                              <w:tabs>
                                <w:tab w:val="left" w:pos="2127"/>
                              </w:tabs>
                              <w:spacing w:after="0"/>
                              <w:jc w:val="both"/>
                              <w:rPr>
                                <w:kern w:val="2"/>
                                <w:lang w:val="en-US" w:eastAsia="zh-CN"/>
                              </w:rPr>
                            </w:pPr>
                            <w:r w:rsidRPr="00415681">
                              <w:rPr>
                                <w:rFonts w:hint="eastAsia"/>
                                <w:lang w:val="en-US" w:eastAsia="zh-CN"/>
                              </w:rPr>
                              <w:t>15</w:t>
                            </w:r>
                          </w:p>
                        </w:tc>
                      </w:tr>
                      <w:tr w:rsidR="008C7E6B" w:rsidRPr="00415681" w14:paraId="78138549" w14:textId="77777777" w:rsidTr="00686288">
                        <w:tc>
                          <w:tcPr>
                            <w:tcW w:w="1991" w:type="dxa"/>
                          </w:tcPr>
                          <w:p w14:paraId="2DE42524"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PRB</w:t>
                            </w:r>
                          </w:p>
                        </w:tc>
                        <w:tc>
                          <w:tcPr>
                            <w:tcW w:w="1992" w:type="dxa"/>
                          </w:tcPr>
                          <w:p w14:paraId="2471940C"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1</w:t>
                            </w:r>
                          </w:p>
                        </w:tc>
                        <w:tc>
                          <w:tcPr>
                            <w:tcW w:w="1992" w:type="dxa"/>
                          </w:tcPr>
                          <w:p w14:paraId="34494C27"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w:t>
                            </w:r>
                          </w:p>
                        </w:tc>
                        <w:tc>
                          <w:tcPr>
                            <w:tcW w:w="1992" w:type="dxa"/>
                          </w:tcPr>
                          <w:p w14:paraId="7AFB4C0E"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3</w:t>
                            </w:r>
                          </w:p>
                        </w:tc>
                        <w:tc>
                          <w:tcPr>
                            <w:tcW w:w="1992" w:type="dxa"/>
                          </w:tcPr>
                          <w:p w14:paraId="15A1B7C4"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4</w:t>
                            </w:r>
                          </w:p>
                        </w:tc>
                      </w:tr>
                      <w:tr w:rsidR="008C7E6B" w:rsidRPr="00415681" w14:paraId="406FBB8C" w14:textId="77777777" w:rsidTr="00686288">
                        <w:tc>
                          <w:tcPr>
                            <w:tcW w:w="1991" w:type="dxa"/>
                          </w:tcPr>
                          <w:p w14:paraId="1FED2C5F"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TBS</w:t>
                            </w:r>
                          </w:p>
                        </w:tc>
                        <w:tc>
                          <w:tcPr>
                            <w:tcW w:w="1992" w:type="dxa"/>
                          </w:tcPr>
                          <w:p w14:paraId="68CBECE2"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20</w:t>
                            </w:r>
                          </w:p>
                        </w:tc>
                        <w:tc>
                          <w:tcPr>
                            <w:tcW w:w="1992" w:type="dxa"/>
                          </w:tcPr>
                          <w:p w14:paraId="724B9907"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20</w:t>
                            </w:r>
                          </w:p>
                        </w:tc>
                        <w:tc>
                          <w:tcPr>
                            <w:tcW w:w="1992" w:type="dxa"/>
                          </w:tcPr>
                          <w:p w14:paraId="593A9635"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20</w:t>
                            </w:r>
                          </w:p>
                        </w:tc>
                        <w:tc>
                          <w:tcPr>
                            <w:tcW w:w="1992" w:type="dxa"/>
                          </w:tcPr>
                          <w:p w14:paraId="37A1420D"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20</w:t>
                            </w:r>
                          </w:p>
                        </w:tc>
                      </w:tr>
                      <w:tr w:rsidR="008C7E6B" w:rsidRPr="00415681" w14:paraId="03F8159C" w14:textId="77777777" w:rsidTr="00686288">
                        <w:tc>
                          <w:tcPr>
                            <w:tcW w:w="1991" w:type="dxa"/>
                          </w:tcPr>
                          <w:p w14:paraId="197AC6FF"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CRC</w:t>
                            </w:r>
                          </w:p>
                        </w:tc>
                        <w:tc>
                          <w:tcPr>
                            <w:tcW w:w="1992" w:type="dxa"/>
                          </w:tcPr>
                          <w:p w14:paraId="1630F603"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c>
                          <w:tcPr>
                            <w:tcW w:w="1992" w:type="dxa"/>
                          </w:tcPr>
                          <w:p w14:paraId="6F5A8E9A"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c>
                          <w:tcPr>
                            <w:tcW w:w="1992" w:type="dxa"/>
                          </w:tcPr>
                          <w:p w14:paraId="001DAF06"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c>
                          <w:tcPr>
                            <w:tcW w:w="1992" w:type="dxa"/>
                          </w:tcPr>
                          <w:p w14:paraId="0DD01D13"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r>
                      <w:tr w:rsidR="008C7E6B" w:rsidRPr="00415681" w14:paraId="147AE08C" w14:textId="77777777" w:rsidTr="00686288">
                        <w:tc>
                          <w:tcPr>
                            <w:tcW w:w="1991" w:type="dxa"/>
                          </w:tcPr>
                          <w:p w14:paraId="5F61A9E3"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M</w:t>
                            </w:r>
                          </w:p>
                        </w:tc>
                        <w:tc>
                          <w:tcPr>
                            <w:tcW w:w="1992" w:type="dxa"/>
                          </w:tcPr>
                          <w:p w14:paraId="40BF5FE8"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6</w:t>
                            </w:r>
                          </w:p>
                        </w:tc>
                        <w:tc>
                          <w:tcPr>
                            <w:tcW w:w="1992" w:type="dxa"/>
                          </w:tcPr>
                          <w:p w14:paraId="08CF2FA9"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12</w:t>
                            </w:r>
                          </w:p>
                        </w:tc>
                        <w:tc>
                          <w:tcPr>
                            <w:tcW w:w="1992" w:type="dxa"/>
                          </w:tcPr>
                          <w:p w14:paraId="0F641AD9"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24</w:t>
                            </w:r>
                          </w:p>
                        </w:tc>
                        <w:tc>
                          <w:tcPr>
                            <w:tcW w:w="1992" w:type="dxa"/>
                          </w:tcPr>
                          <w:p w14:paraId="0E66B001" w14:textId="77777777" w:rsidR="008C7E6B" w:rsidRPr="00415681" w:rsidRDefault="008C7E6B" w:rsidP="008C7E6B">
                            <w:pPr>
                              <w:tabs>
                                <w:tab w:val="left" w:pos="2127"/>
                              </w:tabs>
                              <w:spacing w:after="0"/>
                              <w:jc w:val="both"/>
                              <w:rPr>
                                <w:lang w:val="en-US" w:eastAsia="zh-CN"/>
                              </w:rPr>
                            </w:pPr>
                            <w:r w:rsidRPr="00415681">
                              <w:rPr>
                                <w:rFonts w:hint="eastAsia"/>
                                <w:lang w:val="en-US" w:eastAsia="zh-CN"/>
                              </w:rPr>
                              <w:t>24</w:t>
                            </w:r>
                          </w:p>
                        </w:tc>
                      </w:tr>
                    </w:tbl>
                    <w:p w14:paraId="550CA342" w14:textId="77777777" w:rsidR="008C7E6B" w:rsidRPr="00B1379E" w:rsidRDefault="008C7E6B" w:rsidP="008C7E6B">
                      <w:pPr>
                        <w:rPr>
                          <w:sz w:val="16"/>
                          <w:szCs w:val="24"/>
                        </w:rPr>
                      </w:pPr>
                    </w:p>
                  </w:txbxContent>
                </v:textbox>
                <w10:anchorlock/>
              </v:shape>
            </w:pict>
          </mc:Fallback>
        </mc:AlternateContent>
      </w:r>
    </w:p>
    <w:p w14:paraId="5F2182FD" w14:textId="3C0C3274" w:rsidR="00F52EB7" w:rsidRPr="008C7E6B" w:rsidRDefault="008C7E6B" w:rsidP="00F52EB7">
      <w:pPr>
        <w:rPr>
          <w:rFonts w:eastAsiaTheme="minorEastAsia"/>
          <w:lang w:val="en-US" w:eastAsia="zh-CN"/>
        </w:rPr>
      </w:pPr>
      <w:r>
        <w:rPr>
          <w:rFonts w:eastAsiaTheme="minorEastAsia"/>
          <w:lang w:val="en-US" w:eastAsia="zh-CN"/>
        </w:rPr>
        <w:t>To test the REFSENS with different directions as to consider the tag antenna pattern and its coverage performance, it has been proposed to test a hemi-sphere considering the theta angle</w:t>
      </w:r>
      <w:r w:rsidR="00E2318E">
        <w:rPr>
          <w:rFonts w:eastAsiaTheme="minorEastAsia"/>
          <w:lang w:val="en-US" w:eastAsia="zh-CN"/>
        </w:rPr>
        <w:t xml:space="preserve"> and that couple of points on the flat plane. As shown below in </w:t>
      </w:r>
      <w:r w:rsidR="00EE65DC">
        <w:rPr>
          <w:rFonts w:eastAsiaTheme="minorEastAsia"/>
          <w:lang w:val="en-US" w:eastAsia="zh-CN"/>
        </w:rPr>
        <w:t xml:space="preserve">figure 5. </w:t>
      </w:r>
      <w:r w:rsidR="001B47B2">
        <w:rPr>
          <w:rFonts w:eastAsiaTheme="minorEastAsia"/>
          <w:lang w:val="en-US" w:eastAsia="zh-CN"/>
        </w:rPr>
        <w:t xml:space="preserve">From the deployment perspective, usually the tag will be placed on top of the inventory and the base station will </w:t>
      </w:r>
      <w:r w:rsidR="001B47B2">
        <w:rPr>
          <w:rFonts w:eastAsiaTheme="minorEastAsia"/>
          <w:lang w:val="en-US" w:eastAsia="zh-CN"/>
        </w:rPr>
        <w:lastRenderedPageBreak/>
        <w:t xml:space="preserve">be at the roof. For some cases if the goods are stacked then a large theta angle cannot be avoided. In such case we propose </w:t>
      </w:r>
      <w:r w:rsidR="002A28F1">
        <w:rPr>
          <w:rFonts w:eastAsiaTheme="minorEastAsia"/>
          <w:lang w:val="en-US" w:eastAsia="zh-CN"/>
        </w:rPr>
        <w:t>60</w:t>
      </w:r>
      <w:r w:rsidR="001B47B2">
        <w:rPr>
          <w:rFonts w:eastAsiaTheme="minorEastAsia"/>
          <w:lang w:val="en-US" w:eastAsia="zh-CN"/>
        </w:rPr>
        <w:t xml:space="preserve"> degrees to test the </w:t>
      </w:r>
      <w:r w:rsidR="002A28F1">
        <w:rPr>
          <w:rFonts w:eastAsiaTheme="minorEastAsia"/>
          <w:lang w:val="en-US" w:eastAsia="zh-CN"/>
        </w:rPr>
        <w:t>extreme condition.</w:t>
      </w:r>
    </w:p>
    <w:p w14:paraId="07ADE378" w14:textId="38952AEB" w:rsidR="00F52EB7" w:rsidRDefault="002A28F1" w:rsidP="008C7E6B">
      <w:pPr>
        <w:jc w:val="center"/>
        <w:rPr>
          <w:rFonts w:eastAsiaTheme="minorEastAsia"/>
          <w:b/>
          <w:bCs/>
          <w:lang w:val="en-US" w:eastAsia="zh-CN"/>
        </w:rPr>
      </w:pPr>
      <w:r>
        <w:rPr>
          <w:noProof/>
        </w:rPr>
        <w:drawing>
          <wp:inline distT="0" distB="0" distL="0" distR="0" wp14:anchorId="4D9C40B4" wp14:editId="67E5FDD5">
            <wp:extent cx="1989611" cy="1229535"/>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96031" cy="1233503"/>
                    </a:xfrm>
                    <a:prstGeom prst="rect">
                      <a:avLst/>
                    </a:prstGeom>
                  </pic:spPr>
                </pic:pic>
              </a:graphicData>
            </a:graphic>
          </wp:inline>
        </w:drawing>
      </w:r>
    </w:p>
    <w:p w14:paraId="340D6DA7" w14:textId="46CA1FAE" w:rsidR="00E2318E" w:rsidRPr="00E2318E" w:rsidRDefault="00E2318E" w:rsidP="008C7E6B">
      <w:pPr>
        <w:jc w:val="center"/>
        <w:rPr>
          <w:rFonts w:eastAsiaTheme="minorEastAsia"/>
          <w:lang w:val="en-US" w:eastAsia="zh-CN"/>
        </w:rPr>
      </w:pPr>
      <w:r w:rsidRPr="00E2318E">
        <w:rPr>
          <w:rFonts w:eastAsiaTheme="minorEastAsia" w:hint="eastAsia"/>
          <w:lang w:val="en-US" w:eastAsia="zh-CN"/>
        </w:rPr>
        <w:t>F</w:t>
      </w:r>
      <w:r w:rsidRPr="00E2318E">
        <w:rPr>
          <w:rFonts w:eastAsiaTheme="minorEastAsia"/>
          <w:lang w:val="en-US" w:eastAsia="zh-CN"/>
        </w:rPr>
        <w:t>igure 5</w:t>
      </w:r>
      <w:r>
        <w:rPr>
          <w:rFonts w:eastAsiaTheme="minorEastAsia"/>
          <w:lang w:val="en-US" w:eastAsia="zh-CN"/>
        </w:rPr>
        <w:t xml:space="preserve"> REFSENS test points</w:t>
      </w:r>
    </w:p>
    <w:p w14:paraId="40963440" w14:textId="21372771" w:rsidR="00CE7CCC" w:rsidRPr="006104EA" w:rsidRDefault="002A28F1" w:rsidP="009B35B0">
      <w:pPr>
        <w:rPr>
          <w:rFonts w:eastAsiaTheme="minorEastAsia"/>
          <w:b/>
          <w:lang w:eastAsia="zh-CN"/>
        </w:rPr>
      </w:pPr>
      <w:r w:rsidRPr="006104EA">
        <w:rPr>
          <w:rFonts w:eastAsiaTheme="minorEastAsia" w:hint="eastAsia"/>
          <w:b/>
          <w:lang w:eastAsia="zh-CN"/>
        </w:rPr>
        <w:t>P</w:t>
      </w:r>
      <w:r w:rsidRPr="006104EA">
        <w:rPr>
          <w:rFonts w:eastAsiaTheme="minorEastAsia"/>
          <w:b/>
          <w:lang w:eastAsia="zh-CN"/>
        </w:rPr>
        <w:t xml:space="preserve">roposal 7: </w:t>
      </w:r>
      <w:r w:rsidR="006104EA" w:rsidRPr="006104EA">
        <w:rPr>
          <w:rFonts w:eastAsiaTheme="minorEastAsia"/>
          <w:b/>
          <w:lang w:eastAsia="zh-CN"/>
        </w:rPr>
        <w:t>To test the 60</w:t>
      </w:r>
      <w:r w:rsidR="006104EA" w:rsidRPr="006104EA">
        <w:rPr>
          <w:rFonts w:eastAsiaTheme="minorEastAsia" w:hint="eastAsia"/>
          <w:b/>
          <w:lang w:eastAsia="zh-CN"/>
        </w:rPr>
        <w:t>°</w:t>
      </w:r>
      <w:r w:rsidR="006104EA" w:rsidRPr="006104EA">
        <w:rPr>
          <w:rFonts w:eastAsiaTheme="minorEastAsia"/>
          <w:b/>
          <w:lang w:eastAsia="zh-CN"/>
        </w:rPr>
        <w:t xml:space="preserve"> hemi-sphere REFSENS.</w:t>
      </w:r>
    </w:p>
    <w:p w14:paraId="4928655E" w14:textId="77777777" w:rsidR="003A046D" w:rsidRDefault="00986414">
      <w:pPr>
        <w:pStyle w:val="1"/>
        <w:ind w:left="0" w:firstLine="0"/>
      </w:pPr>
      <w:r>
        <w:t>3</w:t>
      </w:r>
      <w:r>
        <w:tab/>
        <w:t>Conclusions</w:t>
      </w:r>
    </w:p>
    <w:p w14:paraId="2DC5B4D8" w14:textId="77777777"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273CE1">
        <w:rPr>
          <w:rFonts w:eastAsia="等线"/>
          <w:lang w:eastAsia="zh-CN"/>
        </w:rPr>
        <w:t>OTA aspect</w:t>
      </w:r>
      <w:r w:rsidR="00921DBE">
        <w:rPr>
          <w:rFonts w:eastAsia="等线"/>
          <w:lang w:eastAsia="zh-CN"/>
        </w:rPr>
        <w:t>,</w:t>
      </w:r>
      <w:r w:rsidR="00C80B11">
        <w:rPr>
          <w:rFonts w:eastAsia="等线"/>
          <w:lang w:eastAsia="zh-CN"/>
        </w:rPr>
        <w:t xml:space="preserve"> the observations and proposals are as below: </w:t>
      </w:r>
    </w:p>
    <w:p w14:paraId="342A4F05" w14:textId="77777777" w:rsidR="001B47B2" w:rsidRPr="00415749" w:rsidRDefault="001B47B2" w:rsidP="001B47B2">
      <w:pPr>
        <w:rPr>
          <w:rFonts w:eastAsiaTheme="minorEastAsia"/>
          <w:b/>
          <w:bCs/>
          <w:lang w:eastAsia="zh-CN"/>
        </w:rPr>
      </w:pPr>
      <w:r w:rsidRPr="00415749">
        <w:rPr>
          <w:rFonts w:eastAsiaTheme="minorEastAsia" w:hint="eastAsia"/>
          <w:b/>
          <w:bCs/>
          <w:lang w:eastAsia="zh-CN"/>
        </w:rPr>
        <w:t>O</w:t>
      </w:r>
      <w:r w:rsidRPr="00415749">
        <w:rPr>
          <w:rFonts w:eastAsiaTheme="minorEastAsia"/>
          <w:b/>
          <w:bCs/>
          <w:lang w:eastAsia="zh-CN"/>
        </w:rPr>
        <w:t xml:space="preserve">bservation 1: </w:t>
      </w:r>
      <w:r w:rsidRPr="00415749">
        <w:rPr>
          <w:rFonts w:eastAsiaTheme="minorEastAsia" w:hint="eastAsia"/>
          <w:b/>
          <w:bCs/>
          <w:lang w:eastAsia="zh-CN"/>
        </w:rPr>
        <w:t>F</w:t>
      </w:r>
      <w:r w:rsidRPr="00415749">
        <w:rPr>
          <w:rFonts w:eastAsiaTheme="minorEastAsia"/>
          <w:b/>
          <w:bCs/>
          <w:lang w:eastAsia="zh-CN"/>
        </w:rPr>
        <w:t xml:space="preserve">rom regulation perspective, the backscattering loss of EN 302208 can be translated as around </w:t>
      </w:r>
      <w:r>
        <w:rPr>
          <w:rFonts w:eastAsiaTheme="minorEastAsia"/>
          <w:b/>
          <w:bCs/>
          <w:lang w:eastAsia="zh-CN"/>
        </w:rPr>
        <w:t>-</w:t>
      </w:r>
      <w:r w:rsidRPr="00415749">
        <w:rPr>
          <w:rFonts w:eastAsiaTheme="minorEastAsia"/>
          <w:b/>
          <w:bCs/>
          <w:lang w:eastAsia="zh-CN"/>
        </w:rPr>
        <w:t>6</w:t>
      </w:r>
      <w:r>
        <w:rPr>
          <w:rFonts w:eastAsiaTheme="minorEastAsia"/>
          <w:b/>
          <w:bCs/>
          <w:lang w:eastAsia="zh-CN"/>
        </w:rPr>
        <w:t>.1</w:t>
      </w:r>
      <w:r w:rsidRPr="00415749">
        <w:rPr>
          <w:rFonts w:eastAsiaTheme="minorEastAsia"/>
          <w:b/>
          <w:bCs/>
          <w:lang w:eastAsia="zh-CN"/>
        </w:rPr>
        <w:t>dBi</w:t>
      </w:r>
      <w:r>
        <w:rPr>
          <w:rFonts w:eastAsiaTheme="minorEastAsia"/>
          <w:b/>
          <w:bCs/>
          <w:lang w:eastAsia="zh-CN"/>
        </w:rPr>
        <w:t xml:space="preserve"> on the peak gain direction</w:t>
      </w:r>
      <w:r w:rsidRPr="00415749">
        <w:rPr>
          <w:rFonts w:eastAsiaTheme="minorEastAsia"/>
          <w:b/>
          <w:bCs/>
          <w:lang w:eastAsia="zh-CN"/>
        </w:rPr>
        <w:t>.</w:t>
      </w:r>
    </w:p>
    <w:p w14:paraId="56265293" w14:textId="77777777" w:rsidR="001B47B2" w:rsidRPr="009E7683" w:rsidRDefault="001B47B2" w:rsidP="001B47B2">
      <w:pPr>
        <w:rPr>
          <w:rFonts w:eastAsiaTheme="minorEastAsia"/>
          <w:b/>
          <w:bCs/>
          <w:lang w:val="en-US" w:eastAsia="zh-CN"/>
        </w:rPr>
      </w:pPr>
      <w:r w:rsidRPr="009E7683">
        <w:rPr>
          <w:rFonts w:eastAsiaTheme="minorEastAsia" w:hint="eastAsia"/>
          <w:b/>
          <w:bCs/>
          <w:lang w:val="en-US" w:eastAsia="zh-CN"/>
        </w:rPr>
        <w:t>O</w:t>
      </w:r>
      <w:r w:rsidRPr="009E7683">
        <w:rPr>
          <w:rFonts w:eastAsiaTheme="minorEastAsia"/>
          <w:b/>
          <w:bCs/>
          <w:lang w:val="en-US" w:eastAsia="zh-CN"/>
        </w:rPr>
        <w:t xml:space="preserve">bservation 2: The EU regulation has proposed </w:t>
      </w:r>
      <w:r>
        <w:rPr>
          <w:rFonts w:eastAsiaTheme="minorEastAsia"/>
          <w:b/>
          <w:bCs/>
          <w:lang w:val="en-US" w:eastAsia="zh-CN"/>
        </w:rPr>
        <w:t>10</w:t>
      </w:r>
      <w:r w:rsidRPr="009E7683">
        <w:rPr>
          <w:rFonts w:eastAsiaTheme="minorEastAsia"/>
          <w:b/>
          <w:bCs/>
          <w:lang w:val="en-US" w:eastAsia="zh-CN"/>
        </w:rPr>
        <w:t xml:space="preserve"> times signal bandwidth as OOB range.</w:t>
      </w:r>
    </w:p>
    <w:p w14:paraId="173AB07D" w14:textId="77777777" w:rsidR="001B47B2" w:rsidRPr="00CF7D67" w:rsidRDefault="001B47B2" w:rsidP="001B47B2">
      <w:pPr>
        <w:rPr>
          <w:rFonts w:eastAsiaTheme="minorEastAsia"/>
          <w:b/>
          <w:bCs/>
          <w:lang w:val="en-US" w:eastAsia="zh-CN"/>
        </w:rPr>
      </w:pPr>
      <w:r w:rsidRPr="00CF7D67">
        <w:rPr>
          <w:rFonts w:eastAsiaTheme="minorEastAsia" w:hint="eastAsia"/>
          <w:b/>
          <w:bCs/>
          <w:lang w:val="en-US" w:eastAsia="zh-CN"/>
        </w:rPr>
        <w:t>O</w:t>
      </w:r>
      <w:r w:rsidRPr="00CF7D67">
        <w:rPr>
          <w:rFonts w:eastAsiaTheme="minorEastAsia"/>
          <w:b/>
          <w:bCs/>
          <w:lang w:val="en-US" w:eastAsia="zh-CN"/>
        </w:rPr>
        <w:t>bservation 3: For OOB domain, the 9dB required compression can be reached at around 11dB considering the 2</w:t>
      </w:r>
      <w:r w:rsidRPr="00CF7D67">
        <w:rPr>
          <w:rFonts w:eastAsiaTheme="minorEastAsia"/>
          <w:b/>
          <w:bCs/>
          <w:vertAlign w:val="superscript"/>
          <w:lang w:val="en-US" w:eastAsia="zh-CN"/>
        </w:rPr>
        <w:t>nd</w:t>
      </w:r>
      <w:r w:rsidRPr="00CF7D67">
        <w:rPr>
          <w:rFonts w:eastAsiaTheme="minorEastAsia"/>
          <w:b/>
          <w:bCs/>
          <w:lang w:val="en-US" w:eastAsia="zh-CN"/>
        </w:rPr>
        <w:t xml:space="preserve"> harmonic.</w:t>
      </w:r>
    </w:p>
    <w:p w14:paraId="3194CA86" w14:textId="58DAF225" w:rsidR="001B47B2" w:rsidRPr="001B47B2" w:rsidRDefault="001B47B2" w:rsidP="001B47B2">
      <w:pPr>
        <w:rPr>
          <w:rFonts w:eastAsiaTheme="minorEastAsia"/>
          <w:b/>
          <w:bCs/>
          <w:lang w:val="en-US" w:eastAsia="zh-CN"/>
        </w:rPr>
      </w:pPr>
      <w:r w:rsidRPr="00CF7D67">
        <w:rPr>
          <w:rFonts w:eastAsiaTheme="minorEastAsia" w:hint="eastAsia"/>
          <w:b/>
          <w:bCs/>
          <w:lang w:val="en-US" w:eastAsia="zh-CN"/>
        </w:rPr>
        <w:t>O</w:t>
      </w:r>
      <w:r w:rsidRPr="00CF7D67">
        <w:rPr>
          <w:rFonts w:eastAsiaTheme="minorEastAsia"/>
          <w:b/>
          <w:bCs/>
          <w:lang w:val="en-US" w:eastAsia="zh-CN"/>
        </w:rPr>
        <w:t>bservation 4: For spurious domain, the 29dB required compression can be reached considering the 10</w:t>
      </w:r>
      <w:r w:rsidRPr="00CF7D67">
        <w:rPr>
          <w:rFonts w:eastAsiaTheme="minorEastAsia"/>
          <w:b/>
          <w:bCs/>
          <w:vertAlign w:val="superscript"/>
          <w:lang w:val="en-US" w:eastAsia="zh-CN"/>
        </w:rPr>
        <w:t>th</w:t>
      </w:r>
      <w:r w:rsidRPr="00CF7D67">
        <w:rPr>
          <w:rFonts w:eastAsiaTheme="minorEastAsia"/>
          <w:b/>
          <w:bCs/>
          <w:lang w:val="en-US" w:eastAsia="zh-CN"/>
        </w:rPr>
        <w:t xml:space="preserve"> harmonic.</w:t>
      </w:r>
    </w:p>
    <w:p w14:paraId="03CFCE9C" w14:textId="6B442D8F" w:rsidR="001B47B2" w:rsidRDefault="001B47B2" w:rsidP="001B47B2">
      <w:pPr>
        <w:rPr>
          <w:rFonts w:eastAsiaTheme="minorEastAsia"/>
          <w:b/>
          <w:lang w:eastAsia="zh-CN"/>
        </w:rPr>
      </w:pPr>
      <w:r w:rsidRPr="00C859D5">
        <w:rPr>
          <w:rFonts w:eastAsiaTheme="minorEastAsia" w:hint="eastAsia"/>
          <w:b/>
          <w:lang w:eastAsia="zh-CN"/>
        </w:rPr>
        <w:t>P</w:t>
      </w:r>
      <w:r w:rsidRPr="00C859D5">
        <w:rPr>
          <w:rFonts w:eastAsiaTheme="minorEastAsia"/>
          <w:b/>
          <w:lang w:eastAsia="zh-CN"/>
        </w:rPr>
        <w:t>roposal 1: For the device peak antenna gain direction, vendor declaration is used.</w:t>
      </w:r>
    </w:p>
    <w:p w14:paraId="5635EA72" w14:textId="15CCC4A3" w:rsidR="001B47B2" w:rsidRDefault="001B47B2" w:rsidP="001B47B2">
      <w:pPr>
        <w:rPr>
          <w:rFonts w:eastAsiaTheme="minorEastAsia"/>
          <w:b/>
          <w:lang w:eastAsia="zh-CN"/>
        </w:rPr>
      </w:pPr>
      <w:r>
        <w:rPr>
          <w:rFonts w:eastAsiaTheme="minorEastAsia" w:hint="eastAsia"/>
          <w:b/>
          <w:lang w:eastAsia="zh-CN"/>
        </w:rPr>
        <w:t>P</w:t>
      </w:r>
      <w:r>
        <w:rPr>
          <w:rFonts w:eastAsiaTheme="minorEastAsia"/>
          <w:b/>
          <w:lang w:eastAsia="zh-CN"/>
        </w:rPr>
        <w:t>roposal 2: Only test the peak gain direction of device for transmit output power.</w:t>
      </w:r>
    </w:p>
    <w:p w14:paraId="03929CCF" w14:textId="77777777" w:rsidR="001B47B2" w:rsidRPr="000E6B42" w:rsidRDefault="001B47B2" w:rsidP="001B47B2">
      <w:pPr>
        <w:rPr>
          <w:rFonts w:eastAsiaTheme="minorEastAsia"/>
          <w:b/>
          <w:lang w:eastAsia="zh-CN"/>
        </w:rPr>
      </w:pPr>
      <w:r w:rsidRPr="000E6B42">
        <w:rPr>
          <w:rFonts w:eastAsiaTheme="minorEastAsia" w:hint="eastAsia"/>
          <w:b/>
          <w:lang w:eastAsia="zh-CN"/>
        </w:rPr>
        <w:t>P</w:t>
      </w:r>
      <w:r w:rsidRPr="000E6B42">
        <w:rPr>
          <w:rFonts w:eastAsiaTheme="minorEastAsia"/>
          <w:b/>
          <w:lang w:eastAsia="zh-CN"/>
        </w:rPr>
        <w:t>roposal 3: For OOK, the backscattering loss is -9dB and for BPSK, the backscattering loss is -</w:t>
      </w:r>
      <w:r>
        <w:rPr>
          <w:rFonts w:eastAsiaTheme="minorEastAsia"/>
          <w:b/>
          <w:lang w:eastAsia="zh-CN"/>
        </w:rPr>
        <w:t>3</w:t>
      </w:r>
      <w:r w:rsidRPr="000E6B42">
        <w:rPr>
          <w:rFonts w:eastAsiaTheme="minorEastAsia"/>
          <w:b/>
          <w:lang w:eastAsia="zh-CN"/>
        </w:rPr>
        <w:t>dB.</w:t>
      </w:r>
    </w:p>
    <w:p w14:paraId="34F8BBED" w14:textId="77777777" w:rsidR="001B47B2" w:rsidRDefault="001B47B2" w:rsidP="001B47B2">
      <w:pPr>
        <w:rPr>
          <w:rFonts w:eastAsiaTheme="minorEastAsia"/>
          <w:b/>
          <w:bCs/>
          <w:lang w:val="en-US" w:eastAsia="zh-CN"/>
        </w:rPr>
      </w:pPr>
      <w:r w:rsidRPr="007978D4">
        <w:rPr>
          <w:rFonts w:eastAsiaTheme="minorEastAsia" w:hint="eastAsia"/>
          <w:b/>
          <w:bCs/>
          <w:lang w:val="en-US" w:eastAsia="zh-CN"/>
        </w:rPr>
        <w:t>P</w:t>
      </w:r>
      <w:r w:rsidRPr="007978D4">
        <w:rPr>
          <w:rFonts w:eastAsiaTheme="minorEastAsia"/>
          <w:b/>
          <w:bCs/>
          <w:lang w:val="en-US" w:eastAsia="zh-CN"/>
        </w:rPr>
        <w:t>roposal 4: 1</w:t>
      </w:r>
      <w:r>
        <w:rPr>
          <w:rFonts w:eastAsiaTheme="minorEastAsia"/>
          <w:b/>
          <w:bCs/>
          <w:lang w:val="en-US" w:eastAsia="zh-CN"/>
        </w:rPr>
        <w:t>0</w:t>
      </w:r>
      <w:r w:rsidRPr="007978D4">
        <w:rPr>
          <w:rFonts w:eastAsiaTheme="minorEastAsia"/>
          <w:b/>
          <w:bCs/>
          <w:lang w:val="en-US" w:eastAsia="zh-CN"/>
        </w:rPr>
        <w:t>dBc is proposed to be the SEM requirement</w:t>
      </w:r>
      <w:r>
        <w:rPr>
          <w:rFonts w:eastAsiaTheme="minorEastAsia"/>
          <w:b/>
          <w:bCs/>
          <w:lang w:val="en-US" w:eastAsia="zh-CN"/>
        </w:rPr>
        <w:t xml:space="preserve">. </w:t>
      </w:r>
    </w:p>
    <w:p w14:paraId="64836C0B" w14:textId="77777777" w:rsidR="001B47B2" w:rsidRPr="00A836BF" w:rsidRDefault="001B47B2" w:rsidP="001B47B2">
      <w:pPr>
        <w:rPr>
          <w:rFonts w:eastAsiaTheme="minorEastAsia"/>
          <w:b/>
          <w:bCs/>
          <w:lang w:val="en-US" w:eastAsia="zh-CN"/>
        </w:rPr>
      </w:pPr>
      <w:r w:rsidRPr="00A836BF">
        <w:rPr>
          <w:rFonts w:eastAsiaTheme="minorEastAsia" w:hint="eastAsia"/>
          <w:b/>
          <w:bCs/>
          <w:lang w:val="en-US" w:eastAsia="zh-CN"/>
        </w:rPr>
        <w:t>P</w:t>
      </w:r>
      <w:r w:rsidRPr="00A836BF">
        <w:rPr>
          <w:rFonts w:eastAsiaTheme="minorEastAsia"/>
          <w:b/>
          <w:bCs/>
          <w:lang w:val="en-US" w:eastAsia="zh-CN"/>
        </w:rPr>
        <w:t xml:space="preserve">roposal </w:t>
      </w:r>
      <w:r>
        <w:rPr>
          <w:rFonts w:eastAsiaTheme="minorEastAsia"/>
          <w:b/>
          <w:bCs/>
          <w:lang w:val="en-US" w:eastAsia="zh-CN"/>
        </w:rPr>
        <w:t>5</w:t>
      </w:r>
      <w:r w:rsidRPr="00A836BF">
        <w:rPr>
          <w:rFonts w:eastAsiaTheme="minorEastAsia"/>
          <w:b/>
          <w:bCs/>
          <w:lang w:val="en-US" w:eastAsia="zh-CN"/>
        </w:rPr>
        <w:t xml:space="preserve">: For the SEM requirement, the </w:t>
      </w:r>
      <w:r>
        <w:rPr>
          <w:rFonts w:eastAsiaTheme="minorEastAsia"/>
          <w:b/>
          <w:bCs/>
          <w:lang w:val="en-US" w:eastAsia="zh-CN"/>
        </w:rPr>
        <w:t>input CW power is the same as transmit output power test.</w:t>
      </w:r>
    </w:p>
    <w:p w14:paraId="47EC9F38" w14:textId="77777777" w:rsidR="001B47B2" w:rsidRPr="008C7E6B" w:rsidRDefault="001B47B2" w:rsidP="001B47B2">
      <w:pPr>
        <w:rPr>
          <w:rFonts w:eastAsiaTheme="minorEastAsia"/>
          <w:b/>
          <w:bCs/>
          <w:lang w:val="en-US" w:eastAsia="zh-CN"/>
        </w:rPr>
      </w:pPr>
      <w:r w:rsidRPr="008C7E6B">
        <w:rPr>
          <w:rFonts w:eastAsiaTheme="minorEastAsia" w:hint="eastAsia"/>
          <w:b/>
          <w:bCs/>
          <w:lang w:val="en-US" w:eastAsia="zh-CN"/>
        </w:rPr>
        <w:t>P</w:t>
      </w:r>
      <w:r w:rsidRPr="008C7E6B">
        <w:rPr>
          <w:rFonts w:eastAsiaTheme="minorEastAsia"/>
          <w:b/>
          <w:bCs/>
          <w:lang w:val="en-US" w:eastAsia="zh-CN"/>
        </w:rPr>
        <w:t>roposal 6: It is proposed to reuse the 10 times NB where NB equals to D2R CBW as the OOB boundary.</w:t>
      </w:r>
    </w:p>
    <w:p w14:paraId="6BA066BF" w14:textId="0D53CD6A" w:rsidR="001B47B2" w:rsidRPr="006104EA" w:rsidRDefault="006104EA" w:rsidP="001B47B2">
      <w:pPr>
        <w:rPr>
          <w:rFonts w:eastAsiaTheme="minorEastAsia"/>
          <w:b/>
          <w:lang w:eastAsia="zh-CN"/>
        </w:rPr>
      </w:pPr>
      <w:r w:rsidRPr="006104EA">
        <w:rPr>
          <w:rFonts w:eastAsiaTheme="minorEastAsia" w:hint="eastAsia"/>
          <w:b/>
          <w:lang w:eastAsia="zh-CN"/>
        </w:rPr>
        <w:t>P</w:t>
      </w:r>
      <w:r w:rsidRPr="006104EA">
        <w:rPr>
          <w:rFonts w:eastAsiaTheme="minorEastAsia"/>
          <w:b/>
          <w:lang w:eastAsia="zh-CN"/>
        </w:rPr>
        <w:t>roposal 7: To test the 60</w:t>
      </w:r>
      <w:r w:rsidRPr="006104EA">
        <w:rPr>
          <w:rFonts w:eastAsiaTheme="minorEastAsia" w:hint="eastAsia"/>
          <w:b/>
          <w:lang w:eastAsia="zh-CN"/>
        </w:rPr>
        <w:t>°</w:t>
      </w:r>
      <w:r w:rsidRPr="006104EA">
        <w:rPr>
          <w:rFonts w:eastAsiaTheme="minorEastAsia"/>
          <w:b/>
          <w:lang w:eastAsia="zh-CN"/>
        </w:rPr>
        <w:t xml:space="preserve"> hemi-sphere REFSENS.</w:t>
      </w:r>
    </w:p>
    <w:p w14:paraId="7A5D0D6E" w14:textId="77777777" w:rsidR="003A046D" w:rsidRDefault="00986414">
      <w:pPr>
        <w:pStyle w:val="1"/>
      </w:pPr>
      <w:r>
        <w:t>4 References</w:t>
      </w:r>
    </w:p>
    <w:p w14:paraId="5ED939E2" w14:textId="44B23FE5"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78621D" w:rsidRPr="00A32356">
        <w:rPr>
          <w:rFonts w:eastAsia="华文楷体"/>
          <w:szCs w:val="28"/>
        </w:rPr>
        <w:t>R4-2508116</w:t>
      </w:r>
      <w:r w:rsidR="00303F01">
        <w:rPr>
          <w:rFonts w:eastAsia="华文楷体"/>
          <w:szCs w:val="28"/>
        </w:rPr>
        <w:tab/>
      </w:r>
      <w:r w:rsidR="0078621D" w:rsidRPr="00A32356">
        <w:rPr>
          <w:rFonts w:eastAsia="华文楷体"/>
          <w:szCs w:val="28"/>
        </w:rPr>
        <w:t>WF on A-IoT_device</w:t>
      </w:r>
      <w:r w:rsidR="00303F01">
        <w:rPr>
          <w:rFonts w:eastAsia="华文楷体"/>
          <w:szCs w:val="28"/>
        </w:rPr>
        <w:t xml:space="preserve">, </w:t>
      </w:r>
      <w:r w:rsidR="0078621D">
        <w:rPr>
          <w:rFonts w:eastAsia="华文楷体"/>
          <w:szCs w:val="28"/>
        </w:rPr>
        <w:t>CMCC</w:t>
      </w:r>
    </w:p>
    <w:p w14:paraId="4E8E75EE" w14:textId="77777777"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B3776" w14:textId="77777777" w:rsidR="005203CC" w:rsidRDefault="005203CC" w:rsidP="006426F4">
      <w:pPr>
        <w:spacing w:after="0"/>
      </w:pPr>
      <w:r>
        <w:separator/>
      </w:r>
    </w:p>
  </w:endnote>
  <w:endnote w:type="continuationSeparator" w:id="0">
    <w:p w14:paraId="568738B9" w14:textId="77777777" w:rsidR="005203CC" w:rsidRDefault="005203CC"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default"/>
    <w:sig w:usb0="00000000" w:usb1="00000000" w:usb2="00000000" w:usb3="00000000" w:csb0="00000001" w:csb1="00000000"/>
  </w:font>
  <w:font w:name="Noto Sans Symbols">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BD82" w14:textId="77777777" w:rsidR="005203CC" w:rsidRDefault="005203CC" w:rsidP="006426F4">
      <w:pPr>
        <w:spacing w:after="0"/>
      </w:pPr>
      <w:r>
        <w:separator/>
      </w:r>
    </w:p>
  </w:footnote>
  <w:footnote w:type="continuationSeparator" w:id="0">
    <w:p w14:paraId="275CF9D6" w14:textId="77777777" w:rsidR="005203CC" w:rsidRDefault="005203CC"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6"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D843592"/>
    <w:multiLevelType w:val="multilevel"/>
    <w:tmpl w:val="4D88DFF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5"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宋体"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4"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8706474"/>
    <w:multiLevelType w:val="multilevel"/>
    <w:tmpl w:val="2ABE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0"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2"/>
  </w:num>
  <w:num w:numId="3">
    <w:abstractNumId w:val="29"/>
  </w:num>
  <w:num w:numId="4">
    <w:abstractNumId w:val="18"/>
  </w:num>
  <w:num w:numId="5">
    <w:abstractNumId w:val="31"/>
  </w:num>
  <w:num w:numId="6">
    <w:abstractNumId w:val="24"/>
  </w:num>
  <w:num w:numId="7">
    <w:abstractNumId w:val="11"/>
  </w:num>
  <w:num w:numId="8">
    <w:abstractNumId w:val="16"/>
  </w:num>
  <w:num w:numId="9">
    <w:abstractNumId w:val="7"/>
  </w:num>
  <w:num w:numId="10">
    <w:abstractNumId w:val="32"/>
  </w:num>
  <w:num w:numId="11">
    <w:abstractNumId w:val="13"/>
  </w:num>
  <w:num w:numId="12">
    <w:abstractNumId w:val="10"/>
  </w:num>
  <w:num w:numId="13">
    <w:abstractNumId w:val="30"/>
  </w:num>
  <w:num w:numId="14">
    <w:abstractNumId w:val="17"/>
  </w:num>
  <w:num w:numId="15">
    <w:abstractNumId w:val="23"/>
  </w:num>
  <w:num w:numId="16">
    <w:abstractNumId w:val="8"/>
  </w:num>
  <w:num w:numId="17">
    <w:abstractNumId w:val="14"/>
  </w:num>
  <w:num w:numId="18">
    <w:abstractNumId w:val="34"/>
  </w:num>
  <w:num w:numId="19">
    <w:abstractNumId w:val="22"/>
  </w:num>
  <w:num w:numId="20">
    <w:abstractNumId w:val="38"/>
  </w:num>
  <w:num w:numId="21">
    <w:abstractNumId w:val="37"/>
  </w:num>
  <w:num w:numId="22">
    <w:abstractNumId w:val="40"/>
  </w:num>
  <w:num w:numId="23">
    <w:abstractNumId w:val="5"/>
  </w:num>
  <w:num w:numId="24">
    <w:abstractNumId w:val="21"/>
  </w:num>
  <w:num w:numId="25">
    <w:abstractNumId w:val="42"/>
  </w:num>
  <w:num w:numId="26">
    <w:abstractNumId w:val="25"/>
  </w:num>
  <w:num w:numId="27">
    <w:abstractNumId w:val="20"/>
  </w:num>
  <w:num w:numId="28">
    <w:abstractNumId w:val="0"/>
  </w:num>
  <w:num w:numId="29">
    <w:abstractNumId w:val="9"/>
  </w:num>
  <w:num w:numId="30">
    <w:abstractNumId w:val="12"/>
  </w:num>
  <w:num w:numId="31">
    <w:abstractNumId w:val="28"/>
  </w:num>
  <w:num w:numId="32">
    <w:abstractNumId w:val="27"/>
  </w:num>
  <w:num w:numId="33">
    <w:abstractNumId w:val="41"/>
  </w:num>
  <w:num w:numId="34">
    <w:abstractNumId w:val="15"/>
  </w:num>
  <w:num w:numId="35">
    <w:abstractNumId w:val="1"/>
  </w:num>
  <w:num w:numId="36">
    <w:abstractNumId w:val="3"/>
  </w:num>
  <w:num w:numId="37">
    <w:abstractNumId w:val="33"/>
  </w:num>
  <w:num w:numId="38">
    <w:abstractNumId w:val="19"/>
  </w:num>
  <w:num w:numId="39">
    <w:abstractNumId w:val="6"/>
  </w:num>
  <w:num w:numId="40">
    <w:abstractNumId w:val="35"/>
  </w:num>
  <w:num w:numId="41">
    <w:abstractNumId w:val="36"/>
  </w:num>
  <w:num w:numId="42">
    <w:abstractNumId w:val="26"/>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3DDB"/>
    <w:rsid w:val="000141F9"/>
    <w:rsid w:val="00015131"/>
    <w:rsid w:val="000156DF"/>
    <w:rsid w:val="00015A87"/>
    <w:rsid w:val="000160B9"/>
    <w:rsid w:val="0001681A"/>
    <w:rsid w:val="0001702D"/>
    <w:rsid w:val="00020784"/>
    <w:rsid w:val="0002096D"/>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1D7"/>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917"/>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06E4"/>
    <w:rsid w:val="000C12C0"/>
    <w:rsid w:val="000C1B5E"/>
    <w:rsid w:val="000C1F89"/>
    <w:rsid w:val="000C20C5"/>
    <w:rsid w:val="000C3417"/>
    <w:rsid w:val="000C40A9"/>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B42"/>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5A46"/>
    <w:rsid w:val="000F6B73"/>
    <w:rsid w:val="000F7DC2"/>
    <w:rsid w:val="001016E7"/>
    <w:rsid w:val="00101FF3"/>
    <w:rsid w:val="00103AFA"/>
    <w:rsid w:val="00107B25"/>
    <w:rsid w:val="00110687"/>
    <w:rsid w:val="00110FF9"/>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3FA"/>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579"/>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319"/>
    <w:rsid w:val="001757DE"/>
    <w:rsid w:val="0017684E"/>
    <w:rsid w:val="0017722F"/>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6A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7B2"/>
    <w:rsid w:val="001B535E"/>
    <w:rsid w:val="001B5464"/>
    <w:rsid w:val="001B624B"/>
    <w:rsid w:val="001B6AE3"/>
    <w:rsid w:val="001B6E89"/>
    <w:rsid w:val="001B7A35"/>
    <w:rsid w:val="001B7C01"/>
    <w:rsid w:val="001B7E06"/>
    <w:rsid w:val="001B7F8E"/>
    <w:rsid w:val="001C01C2"/>
    <w:rsid w:val="001C10B0"/>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1EAD"/>
    <w:rsid w:val="00272053"/>
    <w:rsid w:val="0027217D"/>
    <w:rsid w:val="00272234"/>
    <w:rsid w:val="00273CE1"/>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8F1"/>
    <w:rsid w:val="002A2BFA"/>
    <w:rsid w:val="002A3A9E"/>
    <w:rsid w:val="002A416C"/>
    <w:rsid w:val="002A4324"/>
    <w:rsid w:val="002A6B92"/>
    <w:rsid w:val="002A6C28"/>
    <w:rsid w:val="002A6E97"/>
    <w:rsid w:val="002A7225"/>
    <w:rsid w:val="002A77B0"/>
    <w:rsid w:val="002A7EAA"/>
    <w:rsid w:val="002B0147"/>
    <w:rsid w:val="002B13C8"/>
    <w:rsid w:val="002B16E9"/>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69C"/>
    <w:rsid w:val="00305CD7"/>
    <w:rsid w:val="00306BAB"/>
    <w:rsid w:val="00306EFF"/>
    <w:rsid w:val="0030775F"/>
    <w:rsid w:val="00307E2A"/>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136"/>
    <w:rsid w:val="0035272C"/>
    <w:rsid w:val="0035454A"/>
    <w:rsid w:val="003548E3"/>
    <w:rsid w:val="003551D1"/>
    <w:rsid w:val="00355299"/>
    <w:rsid w:val="00356426"/>
    <w:rsid w:val="003567D0"/>
    <w:rsid w:val="00356CAC"/>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06F"/>
    <w:rsid w:val="00371EA7"/>
    <w:rsid w:val="00372B39"/>
    <w:rsid w:val="00375BB2"/>
    <w:rsid w:val="00376FC6"/>
    <w:rsid w:val="0038059F"/>
    <w:rsid w:val="00380647"/>
    <w:rsid w:val="00380E72"/>
    <w:rsid w:val="00381E19"/>
    <w:rsid w:val="00381FAB"/>
    <w:rsid w:val="00383323"/>
    <w:rsid w:val="003834D5"/>
    <w:rsid w:val="00384AB4"/>
    <w:rsid w:val="00384AD6"/>
    <w:rsid w:val="00384B76"/>
    <w:rsid w:val="003852AF"/>
    <w:rsid w:val="00392C1F"/>
    <w:rsid w:val="00393339"/>
    <w:rsid w:val="0039354C"/>
    <w:rsid w:val="003944F8"/>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5749"/>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29"/>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161"/>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7"/>
    <w:rsid w:val="0051155C"/>
    <w:rsid w:val="00511782"/>
    <w:rsid w:val="0051191C"/>
    <w:rsid w:val="00512A75"/>
    <w:rsid w:val="00512FCB"/>
    <w:rsid w:val="005137E9"/>
    <w:rsid w:val="00514EA2"/>
    <w:rsid w:val="005154BA"/>
    <w:rsid w:val="00515E0E"/>
    <w:rsid w:val="00517267"/>
    <w:rsid w:val="00517EA0"/>
    <w:rsid w:val="005202A4"/>
    <w:rsid w:val="005203CC"/>
    <w:rsid w:val="00520443"/>
    <w:rsid w:val="0052199F"/>
    <w:rsid w:val="00521B86"/>
    <w:rsid w:val="00521DD3"/>
    <w:rsid w:val="00523500"/>
    <w:rsid w:val="00523872"/>
    <w:rsid w:val="005238EF"/>
    <w:rsid w:val="00523D73"/>
    <w:rsid w:val="00523F4E"/>
    <w:rsid w:val="00524209"/>
    <w:rsid w:val="0052501E"/>
    <w:rsid w:val="0052511C"/>
    <w:rsid w:val="005255EE"/>
    <w:rsid w:val="00525C92"/>
    <w:rsid w:val="00525EA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686"/>
    <w:rsid w:val="00580875"/>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1CBA"/>
    <w:rsid w:val="005C2E16"/>
    <w:rsid w:val="005C3652"/>
    <w:rsid w:val="005C537A"/>
    <w:rsid w:val="005C68A7"/>
    <w:rsid w:val="005C6E7F"/>
    <w:rsid w:val="005C7375"/>
    <w:rsid w:val="005C7E26"/>
    <w:rsid w:val="005D0354"/>
    <w:rsid w:val="005D0445"/>
    <w:rsid w:val="005D07A0"/>
    <w:rsid w:val="005D08DE"/>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27B2"/>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04EA"/>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9A2"/>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2FFE"/>
    <w:rsid w:val="007235B6"/>
    <w:rsid w:val="00723F3F"/>
    <w:rsid w:val="007250D0"/>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3F4F"/>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197D"/>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8621D"/>
    <w:rsid w:val="0079004F"/>
    <w:rsid w:val="00790422"/>
    <w:rsid w:val="00790C80"/>
    <w:rsid w:val="00791EA6"/>
    <w:rsid w:val="007924F7"/>
    <w:rsid w:val="007939BA"/>
    <w:rsid w:val="007953A3"/>
    <w:rsid w:val="007955AA"/>
    <w:rsid w:val="007959E3"/>
    <w:rsid w:val="00795E69"/>
    <w:rsid w:val="00797379"/>
    <w:rsid w:val="007978D4"/>
    <w:rsid w:val="007979E9"/>
    <w:rsid w:val="007A010C"/>
    <w:rsid w:val="007A0328"/>
    <w:rsid w:val="007A0A23"/>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242"/>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B"/>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11E"/>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3F"/>
    <w:rsid w:val="00917AE9"/>
    <w:rsid w:val="009215C2"/>
    <w:rsid w:val="009219F7"/>
    <w:rsid w:val="00921DBE"/>
    <w:rsid w:val="00922E4A"/>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4CEA"/>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776FC"/>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4857"/>
    <w:rsid w:val="009A50AC"/>
    <w:rsid w:val="009A6AB7"/>
    <w:rsid w:val="009A7299"/>
    <w:rsid w:val="009A76FF"/>
    <w:rsid w:val="009A7801"/>
    <w:rsid w:val="009A7F05"/>
    <w:rsid w:val="009B0A83"/>
    <w:rsid w:val="009B0D95"/>
    <w:rsid w:val="009B21D0"/>
    <w:rsid w:val="009B28C1"/>
    <w:rsid w:val="009B2EF0"/>
    <w:rsid w:val="009B3231"/>
    <w:rsid w:val="009B32DA"/>
    <w:rsid w:val="009B35B0"/>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C76CB"/>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E7683"/>
    <w:rsid w:val="009F00BA"/>
    <w:rsid w:val="009F0102"/>
    <w:rsid w:val="009F125A"/>
    <w:rsid w:val="009F31C0"/>
    <w:rsid w:val="009F327A"/>
    <w:rsid w:val="009F476C"/>
    <w:rsid w:val="009F5431"/>
    <w:rsid w:val="009F5FBF"/>
    <w:rsid w:val="009F65FB"/>
    <w:rsid w:val="009F6703"/>
    <w:rsid w:val="009F671B"/>
    <w:rsid w:val="009F6B67"/>
    <w:rsid w:val="009F6FD8"/>
    <w:rsid w:val="009F731A"/>
    <w:rsid w:val="009F74C3"/>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CC4"/>
    <w:rsid w:val="00A35F50"/>
    <w:rsid w:val="00A35F56"/>
    <w:rsid w:val="00A36270"/>
    <w:rsid w:val="00A36835"/>
    <w:rsid w:val="00A37AAA"/>
    <w:rsid w:val="00A4062C"/>
    <w:rsid w:val="00A4169A"/>
    <w:rsid w:val="00A419C3"/>
    <w:rsid w:val="00A41F59"/>
    <w:rsid w:val="00A44B52"/>
    <w:rsid w:val="00A44E3A"/>
    <w:rsid w:val="00A4545A"/>
    <w:rsid w:val="00A47A04"/>
    <w:rsid w:val="00A500AC"/>
    <w:rsid w:val="00A515F6"/>
    <w:rsid w:val="00A52B3D"/>
    <w:rsid w:val="00A53E3F"/>
    <w:rsid w:val="00A54FCA"/>
    <w:rsid w:val="00A553AB"/>
    <w:rsid w:val="00A5649E"/>
    <w:rsid w:val="00A5778F"/>
    <w:rsid w:val="00A604D1"/>
    <w:rsid w:val="00A60561"/>
    <w:rsid w:val="00A62576"/>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602F"/>
    <w:rsid w:val="00A7635F"/>
    <w:rsid w:val="00A766F5"/>
    <w:rsid w:val="00A76F34"/>
    <w:rsid w:val="00A774DF"/>
    <w:rsid w:val="00A77788"/>
    <w:rsid w:val="00A777A2"/>
    <w:rsid w:val="00A8124E"/>
    <w:rsid w:val="00A82313"/>
    <w:rsid w:val="00A82517"/>
    <w:rsid w:val="00A828BF"/>
    <w:rsid w:val="00A836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26B"/>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5"/>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462"/>
    <w:rsid w:val="00AF6659"/>
    <w:rsid w:val="00AF7177"/>
    <w:rsid w:val="00B001F1"/>
    <w:rsid w:val="00B005FC"/>
    <w:rsid w:val="00B012D8"/>
    <w:rsid w:val="00B0178B"/>
    <w:rsid w:val="00B01CBF"/>
    <w:rsid w:val="00B02B22"/>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5D0"/>
    <w:rsid w:val="00B12ACA"/>
    <w:rsid w:val="00B12AEB"/>
    <w:rsid w:val="00B1304E"/>
    <w:rsid w:val="00B134E1"/>
    <w:rsid w:val="00B1379E"/>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4AC5"/>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7BF"/>
    <w:rsid w:val="00B76371"/>
    <w:rsid w:val="00B7741C"/>
    <w:rsid w:val="00B8181D"/>
    <w:rsid w:val="00B81D19"/>
    <w:rsid w:val="00B81D68"/>
    <w:rsid w:val="00B81F64"/>
    <w:rsid w:val="00B8234E"/>
    <w:rsid w:val="00B8286F"/>
    <w:rsid w:val="00B82FC4"/>
    <w:rsid w:val="00B84A87"/>
    <w:rsid w:val="00B84C92"/>
    <w:rsid w:val="00B85A89"/>
    <w:rsid w:val="00B86829"/>
    <w:rsid w:val="00B86A90"/>
    <w:rsid w:val="00B901BF"/>
    <w:rsid w:val="00B90BB9"/>
    <w:rsid w:val="00B91320"/>
    <w:rsid w:val="00B913B2"/>
    <w:rsid w:val="00B91BEF"/>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10C3"/>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2ACE"/>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859D5"/>
    <w:rsid w:val="00C90560"/>
    <w:rsid w:val="00C90A64"/>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459E"/>
    <w:rsid w:val="00CE548C"/>
    <w:rsid w:val="00CE67F9"/>
    <w:rsid w:val="00CE6DB2"/>
    <w:rsid w:val="00CE6F22"/>
    <w:rsid w:val="00CE70F6"/>
    <w:rsid w:val="00CE77E7"/>
    <w:rsid w:val="00CE7954"/>
    <w:rsid w:val="00CE7CCC"/>
    <w:rsid w:val="00CF0167"/>
    <w:rsid w:val="00CF05C9"/>
    <w:rsid w:val="00CF1417"/>
    <w:rsid w:val="00CF15AB"/>
    <w:rsid w:val="00CF1D64"/>
    <w:rsid w:val="00CF2A8C"/>
    <w:rsid w:val="00CF3F37"/>
    <w:rsid w:val="00CF4668"/>
    <w:rsid w:val="00CF550A"/>
    <w:rsid w:val="00CF5C79"/>
    <w:rsid w:val="00CF5E4F"/>
    <w:rsid w:val="00CF61C2"/>
    <w:rsid w:val="00CF6547"/>
    <w:rsid w:val="00CF698A"/>
    <w:rsid w:val="00CF6ADD"/>
    <w:rsid w:val="00CF7D67"/>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581"/>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87FD8"/>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12F9"/>
    <w:rsid w:val="00DB2F54"/>
    <w:rsid w:val="00DB48F1"/>
    <w:rsid w:val="00DB4C18"/>
    <w:rsid w:val="00DB6AAB"/>
    <w:rsid w:val="00DB77C7"/>
    <w:rsid w:val="00DB7DBD"/>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E7AF1"/>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18E"/>
    <w:rsid w:val="00E23DE4"/>
    <w:rsid w:val="00E24238"/>
    <w:rsid w:val="00E25172"/>
    <w:rsid w:val="00E2686F"/>
    <w:rsid w:val="00E31164"/>
    <w:rsid w:val="00E343C7"/>
    <w:rsid w:val="00E346FD"/>
    <w:rsid w:val="00E35220"/>
    <w:rsid w:val="00E357FE"/>
    <w:rsid w:val="00E36E93"/>
    <w:rsid w:val="00E40E14"/>
    <w:rsid w:val="00E438D5"/>
    <w:rsid w:val="00E444B5"/>
    <w:rsid w:val="00E4488A"/>
    <w:rsid w:val="00E448EF"/>
    <w:rsid w:val="00E45305"/>
    <w:rsid w:val="00E45931"/>
    <w:rsid w:val="00E4724F"/>
    <w:rsid w:val="00E50E06"/>
    <w:rsid w:val="00E5127F"/>
    <w:rsid w:val="00E512BE"/>
    <w:rsid w:val="00E51387"/>
    <w:rsid w:val="00E514D3"/>
    <w:rsid w:val="00E51F00"/>
    <w:rsid w:val="00E52B5A"/>
    <w:rsid w:val="00E53C03"/>
    <w:rsid w:val="00E53D16"/>
    <w:rsid w:val="00E53DEA"/>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58FA"/>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92F"/>
    <w:rsid w:val="00EE08F5"/>
    <w:rsid w:val="00EE1C74"/>
    <w:rsid w:val="00EE29AB"/>
    <w:rsid w:val="00EE2B54"/>
    <w:rsid w:val="00EE4A2E"/>
    <w:rsid w:val="00EE4B45"/>
    <w:rsid w:val="00EE4C4D"/>
    <w:rsid w:val="00EE57C7"/>
    <w:rsid w:val="00EE626C"/>
    <w:rsid w:val="00EE65D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6200"/>
    <w:rsid w:val="00F071D9"/>
    <w:rsid w:val="00F073E0"/>
    <w:rsid w:val="00F077C8"/>
    <w:rsid w:val="00F07C8B"/>
    <w:rsid w:val="00F10BC3"/>
    <w:rsid w:val="00F11A64"/>
    <w:rsid w:val="00F11D1A"/>
    <w:rsid w:val="00F120F5"/>
    <w:rsid w:val="00F12E0D"/>
    <w:rsid w:val="00F1310F"/>
    <w:rsid w:val="00F147D2"/>
    <w:rsid w:val="00F15604"/>
    <w:rsid w:val="00F15E0F"/>
    <w:rsid w:val="00F175E3"/>
    <w:rsid w:val="00F205B5"/>
    <w:rsid w:val="00F2103C"/>
    <w:rsid w:val="00F21383"/>
    <w:rsid w:val="00F22503"/>
    <w:rsid w:val="00F2376B"/>
    <w:rsid w:val="00F245A9"/>
    <w:rsid w:val="00F24708"/>
    <w:rsid w:val="00F24B7D"/>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8AA"/>
    <w:rsid w:val="00F47F3D"/>
    <w:rsid w:val="00F5196F"/>
    <w:rsid w:val="00F52EB7"/>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4D64"/>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43"/>
    <w:rsid w:val="00FE67CB"/>
    <w:rsid w:val="00FE72D9"/>
    <w:rsid w:val="00FE7773"/>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42105DF"/>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qFormat="1"/>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4EA"/>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34329892">
      <w:bodyDiv w:val="1"/>
      <w:marLeft w:val="0"/>
      <w:marRight w:val="0"/>
      <w:marTop w:val="0"/>
      <w:marBottom w:val="0"/>
      <w:divBdr>
        <w:top w:val="none" w:sz="0" w:space="0" w:color="auto"/>
        <w:left w:val="none" w:sz="0" w:space="0" w:color="auto"/>
        <w:bottom w:val="none" w:sz="0" w:space="0" w:color="auto"/>
        <w:right w:val="none" w:sz="0" w:space="0" w:color="auto"/>
      </w:divBdr>
    </w:div>
    <w:div w:id="624776230">
      <w:bodyDiv w:val="1"/>
      <w:marLeft w:val="0"/>
      <w:marRight w:val="0"/>
      <w:marTop w:val="0"/>
      <w:marBottom w:val="0"/>
      <w:divBdr>
        <w:top w:val="none" w:sz="0" w:space="0" w:color="auto"/>
        <w:left w:val="none" w:sz="0" w:space="0" w:color="auto"/>
        <w:bottom w:val="none" w:sz="0" w:space="0" w:color="auto"/>
        <w:right w:val="none" w:sz="0" w:space="0" w:color="auto"/>
      </w:divBdr>
    </w:div>
    <w:div w:id="660083856">
      <w:bodyDiv w:val="1"/>
      <w:marLeft w:val="0"/>
      <w:marRight w:val="0"/>
      <w:marTop w:val="0"/>
      <w:marBottom w:val="0"/>
      <w:divBdr>
        <w:top w:val="none" w:sz="0" w:space="0" w:color="auto"/>
        <w:left w:val="none" w:sz="0" w:space="0" w:color="auto"/>
        <w:bottom w:val="none" w:sz="0" w:space="0" w:color="auto"/>
        <w:right w:val="none" w:sz="0" w:space="0" w:color="auto"/>
      </w:divBdr>
    </w:div>
    <w:div w:id="855508192">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55C7A-FB09-4C00-82CC-8A6BFF73B3D6}">
  <ds:schemaRefs>
    <ds:schemaRef ds:uri="http://schemas.openxmlformats.org/officeDocument/2006/bibliography"/>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9945</TotalTime>
  <Pages>5</Pages>
  <Words>1110</Words>
  <Characters>6333</Characters>
  <Application>Microsoft Office Word</Application>
  <DocSecurity>0</DocSecurity>
  <Lines>52</Lines>
  <Paragraphs>14</Paragraphs>
  <ScaleCrop>false</ScaleCrop>
  <Company>Spirent Communications</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周锐(Ray)</cp:lastModifiedBy>
  <cp:revision>110</cp:revision>
  <cp:lastPrinted>2019-08-07T05:09:00Z</cp:lastPrinted>
  <dcterms:created xsi:type="dcterms:W3CDTF">2023-07-21T10:04:00Z</dcterms:created>
  <dcterms:modified xsi:type="dcterms:W3CDTF">2025-08-15T10:37:00Z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